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D9" w:rsidRPr="00C129D9" w:rsidRDefault="00B217BC" w:rsidP="00C129D9">
      <w:pPr>
        <w:rPr>
          <w:sz w:val="16"/>
          <w:szCs w:val="16"/>
        </w:rPr>
      </w:pPr>
      <w:bookmarkStart w:id="0" w:name="_GoBack"/>
      <w:bookmarkEnd w:id="0"/>
      <w:r>
        <w:rPr>
          <w:sz w:val="16"/>
          <w:szCs w:val="16"/>
        </w:rPr>
        <w:t>1`</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4564"/>
        <w:gridCol w:w="4082"/>
      </w:tblGrid>
      <w:tr w:rsidR="004B53D0" w:rsidRPr="00AF6362" w:rsidTr="000E5823">
        <w:trPr>
          <w:trHeight w:val="656"/>
        </w:trPr>
        <w:tc>
          <w:tcPr>
            <w:tcW w:w="2269" w:type="dxa"/>
            <w:shd w:val="clear" w:color="auto" w:fill="808080" w:themeFill="background1" w:themeFillShade="80"/>
            <w:vAlign w:val="center"/>
          </w:tcPr>
          <w:p w:rsidR="004B53D0" w:rsidRPr="00AF6362" w:rsidRDefault="004B53D0" w:rsidP="00C7577A">
            <w:pPr>
              <w:rPr>
                <w:rFonts w:ascii="Gill Sans MT" w:hAnsi="Gill Sans MT" w:cs="Arial"/>
                <w:color w:val="FFFFFF" w:themeColor="background1"/>
              </w:rPr>
            </w:pPr>
            <w:r w:rsidRPr="00AF6362">
              <w:rPr>
                <w:rFonts w:ascii="Gill Sans MT" w:hAnsi="Gill Sans MT" w:cs="Arial"/>
                <w:color w:val="FFFFFF" w:themeColor="background1"/>
              </w:rPr>
              <w:t>Role profile</w:t>
            </w:r>
          </w:p>
        </w:tc>
        <w:tc>
          <w:tcPr>
            <w:tcW w:w="8646" w:type="dxa"/>
            <w:gridSpan w:val="2"/>
            <w:shd w:val="clear" w:color="auto" w:fill="808080" w:themeFill="background1" w:themeFillShade="80"/>
            <w:vAlign w:val="center"/>
          </w:tcPr>
          <w:p w:rsidR="004B53D0" w:rsidRPr="00AF6362" w:rsidRDefault="004B53D0" w:rsidP="00CC7063">
            <w:pPr>
              <w:rPr>
                <w:rFonts w:ascii="Gill Sans MT" w:hAnsi="Gill Sans MT" w:cs="Arial"/>
                <w:color w:val="FFFFFF" w:themeColor="background1"/>
              </w:rPr>
            </w:pPr>
          </w:p>
        </w:tc>
      </w:tr>
      <w:tr w:rsidR="004B53D0" w:rsidRPr="00AF6362" w:rsidTr="000E5823">
        <w:trPr>
          <w:trHeight w:val="491"/>
        </w:trPr>
        <w:tc>
          <w:tcPr>
            <w:tcW w:w="2269" w:type="dxa"/>
            <w:shd w:val="clear" w:color="auto" w:fill="BFBFBF" w:themeFill="background1" w:themeFillShade="BF"/>
            <w:vAlign w:val="center"/>
          </w:tcPr>
          <w:p w:rsidR="00AC32E3" w:rsidRPr="00AF6362" w:rsidRDefault="002112CE" w:rsidP="00C129D9">
            <w:pPr>
              <w:spacing w:before="40"/>
              <w:rPr>
                <w:rFonts w:ascii="Gill Sans MT" w:hAnsi="Gill Sans MT" w:cs="Arial"/>
                <w:b/>
              </w:rPr>
            </w:pPr>
            <w:r w:rsidRPr="00AF6362">
              <w:rPr>
                <w:rFonts w:ascii="Gill Sans MT" w:hAnsi="Gill Sans MT" w:cs="Arial"/>
                <w:b/>
              </w:rPr>
              <w:t>T</w:t>
            </w:r>
            <w:r w:rsidR="004B53D0" w:rsidRPr="00AF6362">
              <w:rPr>
                <w:rFonts w:ascii="Gill Sans MT" w:hAnsi="Gill Sans MT" w:cs="Arial"/>
                <w:b/>
              </w:rPr>
              <w:t>itle</w:t>
            </w:r>
          </w:p>
        </w:tc>
        <w:tc>
          <w:tcPr>
            <w:tcW w:w="8646" w:type="dxa"/>
            <w:gridSpan w:val="2"/>
            <w:shd w:val="clear" w:color="auto" w:fill="auto"/>
          </w:tcPr>
          <w:p w:rsidR="005E0AFA" w:rsidRPr="00AF6362" w:rsidRDefault="008F3903" w:rsidP="00AF6362">
            <w:pPr>
              <w:spacing w:before="40"/>
              <w:rPr>
                <w:rFonts w:ascii="Gill Sans MT" w:hAnsi="Gill Sans MT" w:cs="Arial"/>
              </w:rPr>
            </w:pPr>
            <w:r w:rsidRPr="00AF6362">
              <w:rPr>
                <w:rFonts w:ascii="Gill Sans MT" w:hAnsi="Gill Sans MT" w:cs="Arial"/>
              </w:rPr>
              <w:t>Events Officer</w:t>
            </w:r>
          </w:p>
        </w:tc>
      </w:tr>
      <w:tr w:rsidR="00206E04" w:rsidRPr="00AF6362" w:rsidTr="000E5823">
        <w:trPr>
          <w:trHeight w:val="597"/>
        </w:trPr>
        <w:tc>
          <w:tcPr>
            <w:tcW w:w="2269" w:type="dxa"/>
            <w:shd w:val="clear" w:color="auto" w:fill="BFBFBF" w:themeFill="background1" w:themeFillShade="BF"/>
            <w:vAlign w:val="center"/>
          </w:tcPr>
          <w:p w:rsidR="00206E04" w:rsidRPr="00AF6362" w:rsidRDefault="00206E04" w:rsidP="00C129D9">
            <w:pPr>
              <w:spacing w:before="40"/>
              <w:rPr>
                <w:rFonts w:ascii="Gill Sans MT" w:hAnsi="Gill Sans MT" w:cs="Arial"/>
                <w:b/>
              </w:rPr>
            </w:pPr>
            <w:r w:rsidRPr="00AF6362">
              <w:rPr>
                <w:rFonts w:ascii="Gill Sans MT" w:hAnsi="Gill Sans MT" w:cs="Arial"/>
                <w:b/>
              </w:rPr>
              <w:t>Grade</w:t>
            </w:r>
          </w:p>
        </w:tc>
        <w:tc>
          <w:tcPr>
            <w:tcW w:w="8646" w:type="dxa"/>
            <w:gridSpan w:val="2"/>
            <w:shd w:val="clear" w:color="auto" w:fill="auto"/>
          </w:tcPr>
          <w:sdt>
            <w:sdtPr>
              <w:rPr>
                <w:rStyle w:val="Style1"/>
              </w:rPr>
              <w:alias w:val="GRADE"/>
              <w:tag w:val="GRADE"/>
              <w:id w:val="-1143112085"/>
              <w:placeholder>
                <w:docPart w:val="2540B456F1F14167BF51539AEE057EF1"/>
              </w:placeholder>
              <w:comboBox>
                <w:listItem w:displayText="GRADE A" w:value="GRADE A"/>
                <w:listItem w:displayText="GRADE B" w:value="GRADE B"/>
                <w:listItem w:displayText="GRADE C" w:value="GRADE C"/>
                <w:listItem w:displayText="GRADE D" w:value="GRADE D"/>
                <w:listItem w:displayText="GRADE E" w:value="GRADE E"/>
                <w:listItem w:displayText="GRADE F" w:value="GRADE F"/>
                <w:listItem w:displayText="GRADE G" w:value="GRADE G"/>
                <w:listItem w:displayText="GRADE H" w:value="GRADE H"/>
                <w:listItem w:displayText="GRADE I" w:value="GRADE I"/>
                <w:listItem w:displayText="GRADE J" w:value="GRADE J"/>
                <w:listItem w:displayText="GRADE K" w:value="GRADE K"/>
                <w:listItem w:displayText="GRADE L" w:value="GRADE L"/>
                <w:listItem w:displayText="Chief Officer" w:value="Chief Officer"/>
              </w:comboBox>
            </w:sdtPr>
            <w:sdtEndPr>
              <w:rPr>
                <w:rStyle w:val="DefaultParagraphFont"/>
                <w:rFonts w:ascii="Times New Roman" w:hAnsi="Times New Roman" w:cs="Arial"/>
              </w:rPr>
            </w:sdtEndPr>
            <w:sdtContent>
              <w:p w:rsidR="00206E04" w:rsidRPr="00AF6362" w:rsidRDefault="00907B78" w:rsidP="00CC7063">
                <w:pPr>
                  <w:spacing w:before="40"/>
                  <w:rPr>
                    <w:rFonts w:ascii="Gill Sans MT" w:hAnsi="Gill Sans MT" w:cs="Arial"/>
                  </w:rPr>
                </w:pPr>
                <w:r>
                  <w:rPr>
                    <w:rStyle w:val="Style1"/>
                  </w:rPr>
                  <w:t>GRADE E</w:t>
                </w:r>
              </w:p>
            </w:sdtContent>
          </w:sdt>
        </w:tc>
      </w:tr>
      <w:tr w:rsidR="00206E04" w:rsidRPr="00AF6362" w:rsidTr="000E5823">
        <w:trPr>
          <w:trHeight w:val="597"/>
        </w:trPr>
        <w:tc>
          <w:tcPr>
            <w:tcW w:w="2269" w:type="dxa"/>
            <w:shd w:val="clear" w:color="auto" w:fill="BFBFBF" w:themeFill="background1" w:themeFillShade="BF"/>
            <w:vAlign w:val="center"/>
          </w:tcPr>
          <w:p w:rsidR="00206E04" w:rsidRPr="00AF6362" w:rsidRDefault="00206E04" w:rsidP="00C129D9">
            <w:pPr>
              <w:spacing w:before="40"/>
              <w:rPr>
                <w:rFonts w:ascii="Gill Sans MT" w:hAnsi="Gill Sans MT" w:cs="Arial"/>
                <w:b/>
              </w:rPr>
            </w:pPr>
            <w:r w:rsidRPr="00AF6362">
              <w:rPr>
                <w:rFonts w:ascii="Gill Sans MT" w:hAnsi="Gill Sans MT" w:cs="Arial"/>
                <w:b/>
              </w:rPr>
              <w:t>Ref</w:t>
            </w:r>
            <w:r w:rsidR="002112CE" w:rsidRPr="00AF6362">
              <w:rPr>
                <w:rFonts w:ascii="Gill Sans MT" w:hAnsi="Gill Sans MT" w:cs="Arial"/>
                <w:b/>
              </w:rPr>
              <w:t>erence</w:t>
            </w:r>
            <w:r w:rsidRPr="00AF6362">
              <w:rPr>
                <w:rFonts w:ascii="Gill Sans MT" w:hAnsi="Gill Sans MT" w:cs="Arial"/>
                <w:b/>
              </w:rPr>
              <w:t>:</w:t>
            </w:r>
          </w:p>
        </w:tc>
        <w:tc>
          <w:tcPr>
            <w:tcW w:w="8646" w:type="dxa"/>
            <w:gridSpan w:val="2"/>
            <w:shd w:val="clear" w:color="auto" w:fill="auto"/>
          </w:tcPr>
          <w:p w:rsidR="00206E04" w:rsidRPr="00AF6362" w:rsidRDefault="00AF6362" w:rsidP="00907B78">
            <w:pPr>
              <w:pStyle w:val="Pageheading"/>
              <w:spacing w:before="40"/>
              <w:rPr>
                <w:rFonts w:cs="Arial"/>
                <w:sz w:val="24"/>
                <w:szCs w:val="24"/>
              </w:rPr>
            </w:pPr>
            <w:r w:rsidRPr="00AF6362">
              <w:rPr>
                <w:rFonts w:cs="Arial"/>
                <w:sz w:val="24"/>
                <w:szCs w:val="24"/>
              </w:rPr>
              <w:t>N165</w:t>
            </w:r>
            <w:r w:rsidR="00907B78">
              <w:rPr>
                <w:rFonts w:cs="Arial"/>
                <w:sz w:val="24"/>
                <w:szCs w:val="24"/>
              </w:rPr>
              <w:t>A1482</w:t>
            </w:r>
          </w:p>
        </w:tc>
      </w:tr>
      <w:tr w:rsidR="001B1367" w:rsidRPr="00AF6362" w:rsidTr="000E5823">
        <w:trPr>
          <w:trHeight w:val="597"/>
        </w:trPr>
        <w:tc>
          <w:tcPr>
            <w:tcW w:w="2269" w:type="dxa"/>
            <w:shd w:val="clear" w:color="auto" w:fill="BFBFBF" w:themeFill="background1" w:themeFillShade="BF"/>
            <w:vAlign w:val="center"/>
          </w:tcPr>
          <w:p w:rsidR="001B1367" w:rsidRPr="00AF6362" w:rsidRDefault="001B1367" w:rsidP="00C129D9">
            <w:pPr>
              <w:spacing w:before="40"/>
              <w:rPr>
                <w:rFonts w:ascii="Gill Sans MT" w:hAnsi="Gill Sans MT" w:cs="Arial"/>
                <w:b/>
              </w:rPr>
            </w:pPr>
            <w:r w:rsidRPr="00AF6362">
              <w:rPr>
                <w:rFonts w:ascii="Gill Sans MT" w:hAnsi="Gill Sans MT" w:cs="Arial"/>
                <w:b/>
              </w:rPr>
              <w:t>Reports to:</w:t>
            </w:r>
          </w:p>
        </w:tc>
        <w:tc>
          <w:tcPr>
            <w:tcW w:w="8646" w:type="dxa"/>
            <w:gridSpan w:val="2"/>
            <w:shd w:val="clear" w:color="auto" w:fill="auto"/>
          </w:tcPr>
          <w:p w:rsidR="001B1367" w:rsidRPr="00AF6362" w:rsidRDefault="00CA5A91" w:rsidP="00907B78">
            <w:pPr>
              <w:spacing w:before="40"/>
              <w:rPr>
                <w:rFonts w:ascii="Gill Sans MT" w:hAnsi="Gill Sans MT" w:cs="Arial"/>
              </w:rPr>
            </w:pPr>
            <w:r w:rsidRPr="00AF6362">
              <w:rPr>
                <w:rFonts w:ascii="Gill Sans MT" w:hAnsi="Gill Sans MT" w:cs="Arial"/>
              </w:rPr>
              <w:t xml:space="preserve">Marketing </w:t>
            </w:r>
            <w:r w:rsidR="00907B78">
              <w:rPr>
                <w:rFonts w:ascii="Gill Sans MT" w:hAnsi="Gill Sans MT" w:cs="Arial"/>
              </w:rPr>
              <w:t>&amp;</w:t>
            </w:r>
            <w:r w:rsidRPr="00AF6362">
              <w:rPr>
                <w:rFonts w:ascii="Gill Sans MT" w:hAnsi="Gill Sans MT" w:cs="Arial"/>
              </w:rPr>
              <w:t xml:space="preserve"> Events Manager</w:t>
            </w:r>
          </w:p>
        </w:tc>
      </w:tr>
      <w:tr w:rsidR="001B1367" w:rsidRPr="00AF6362" w:rsidTr="000E5823">
        <w:trPr>
          <w:trHeight w:val="597"/>
        </w:trPr>
        <w:tc>
          <w:tcPr>
            <w:tcW w:w="2269" w:type="dxa"/>
            <w:shd w:val="clear" w:color="auto" w:fill="BFBFBF" w:themeFill="background1" w:themeFillShade="BF"/>
            <w:vAlign w:val="center"/>
          </w:tcPr>
          <w:p w:rsidR="001B1367" w:rsidRPr="00AF6362" w:rsidRDefault="003E0407" w:rsidP="00C129D9">
            <w:pPr>
              <w:spacing w:before="40"/>
              <w:rPr>
                <w:rFonts w:ascii="Gill Sans MT" w:hAnsi="Gill Sans MT" w:cs="Arial"/>
                <w:b/>
              </w:rPr>
            </w:pPr>
            <w:r w:rsidRPr="00AF6362">
              <w:rPr>
                <w:rFonts w:ascii="Gill Sans MT" w:hAnsi="Gill Sans MT" w:cs="Arial"/>
                <w:b/>
              </w:rPr>
              <w:t>Work s</w:t>
            </w:r>
            <w:r w:rsidR="001B1367" w:rsidRPr="00AF6362">
              <w:rPr>
                <w:rFonts w:ascii="Gill Sans MT" w:hAnsi="Gill Sans MT" w:cs="Arial"/>
                <w:b/>
              </w:rPr>
              <w:t>tyle Definition</w:t>
            </w:r>
          </w:p>
        </w:tc>
        <w:sdt>
          <w:sdtPr>
            <w:rPr>
              <w:rFonts w:ascii="Gill Sans MT" w:hAnsi="Gill Sans MT" w:cs="Arial"/>
            </w:rPr>
            <w:alias w:val="work Style Definitions"/>
            <w:tag w:val="work Style Definitions"/>
            <w:id w:val="1035158718"/>
            <w:placeholder>
              <w:docPart w:val="B3DD2A0F07F9426B831D045E1098B0A0"/>
            </w:placeholder>
            <w:comboBox>
              <w:listItem w:displayText="Regular home worker" w:value="Regular home worker"/>
              <w:listItem w:displayText="Occasional home worker" w:value="Occasional home worker"/>
              <w:listItem w:displayText="Mobile worker " w:value="Mobile worker "/>
              <w:listItem w:displayText="Office based hot–desk/touch down worker" w:value="Office based hot–desk/touch down worker"/>
              <w:listItem w:displayText="Fixed base office worker" w:value="Fixed base office worker"/>
            </w:comboBox>
          </w:sdtPr>
          <w:sdtEndPr/>
          <w:sdtContent>
            <w:tc>
              <w:tcPr>
                <w:tcW w:w="8646" w:type="dxa"/>
                <w:gridSpan w:val="2"/>
                <w:shd w:val="clear" w:color="auto" w:fill="auto"/>
              </w:tcPr>
              <w:p w:rsidR="001B1367" w:rsidRPr="00AF6362" w:rsidRDefault="00CA5A91" w:rsidP="000F4E54">
                <w:pPr>
                  <w:spacing w:before="40"/>
                  <w:rPr>
                    <w:rFonts w:ascii="Gill Sans MT" w:hAnsi="Gill Sans MT" w:cs="Arial"/>
                  </w:rPr>
                </w:pPr>
                <w:r w:rsidRPr="00AF6362">
                  <w:rPr>
                    <w:rFonts w:ascii="Gill Sans MT" w:hAnsi="Gill Sans MT" w:cs="Arial"/>
                  </w:rPr>
                  <w:t>Office based hot–desk/touch down worker</w:t>
                </w:r>
              </w:p>
            </w:tc>
          </w:sdtContent>
        </w:sdt>
      </w:tr>
      <w:tr w:rsidR="001B1367" w:rsidRPr="00AF6362" w:rsidTr="000E5823">
        <w:trPr>
          <w:trHeight w:val="597"/>
        </w:trPr>
        <w:tc>
          <w:tcPr>
            <w:tcW w:w="2269" w:type="dxa"/>
            <w:shd w:val="clear" w:color="auto" w:fill="BFBFBF" w:themeFill="background1" w:themeFillShade="BF"/>
            <w:vAlign w:val="center"/>
          </w:tcPr>
          <w:p w:rsidR="001B1367" w:rsidRPr="00AF6362" w:rsidRDefault="001B1367" w:rsidP="003E0407">
            <w:pPr>
              <w:spacing w:before="40"/>
              <w:rPr>
                <w:rFonts w:ascii="Gill Sans MT" w:hAnsi="Gill Sans MT" w:cs="Arial"/>
                <w:b/>
                <w:color w:val="FF0000"/>
              </w:rPr>
            </w:pPr>
            <w:r w:rsidRPr="00AF6362">
              <w:rPr>
                <w:rFonts w:ascii="Gill Sans MT" w:hAnsi="Gill Sans MT" w:cs="Arial"/>
                <w:b/>
              </w:rPr>
              <w:t xml:space="preserve">Primary </w:t>
            </w:r>
            <w:r w:rsidR="003E0407" w:rsidRPr="00AF6362">
              <w:rPr>
                <w:rFonts w:ascii="Gill Sans MT" w:hAnsi="Gill Sans MT" w:cs="Arial"/>
                <w:b/>
              </w:rPr>
              <w:t>p</w:t>
            </w:r>
            <w:r w:rsidRPr="00AF6362">
              <w:rPr>
                <w:rFonts w:ascii="Gill Sans MT" w:hAnsi="Gill Sans MT" w:cs="Arial"/>
                <w:b/>
              </w:rPr>
              <w:t>urpose of role</w:t>
            </w:r>
          </w:p>
        </w:tc>
        <w:tc>
          <w:tcPr>
            <w:tcW w:w="8646" w:type="dxa"/>
            <w:gridSpan w:val="2"/>
            <w:shd w:val="clear" w:color="auto" w:fill="auto"/>
          </w:tcPr>
          <w:p w:rsidR="00907B78" w:rsidRDefault="00907B78" w:rsidP="00907B78">
            <w:pPr>
              <w:pStyle w:val="Default"/>
              <w:rPr>
                <w:rFonts w:cs="Arial"/>
                <w:noProof/>
              </w:rPr>
            </w:pPr>
          </w:p>
          <w:p w:rsidR="00D808A0" w:rsidRDefault="00FC18CF" w:rsidP="00907B78">
            <w:pPr>
              <w:pStyle w:val="Default"/>
              <w:rPr>
                <w:rFonts w:cs="Arial"/>
                <w:noProof/>
              </w:rPr>
            </w:pPr>
            <w:r w:rsidRPr="00AF6362">
              <w:rPr>
                <w:rFonts w:cs="Arial"/>
                <w:noProof/>
              </w:rPr>
              <w:t>To</w:t>
            </w:r>
            <w:r w:rsidR="00011883" w:rsidRPr="00AF6362">
              <w:rPr>
                <w:rFonts w:cs="Arial"/>
                <w:noProof/>
              </w:rPr>
              <w:t xml:space="preserve"> </w:t>
            </w:r>
            <w:r w:rsidR="002407D1" w:rsidRPr="00AF6362">
              <w:rPr>
                <w:rFonts w:cs="Arial"/>
                <w:noProof/>
              </w:rPr>
              <w:t xml:space="preserve"> manage and deliver large, medium and small city events as well as support </w:t>
            </w:r>
            <w:r w:rsidR="00011883" w:rsidRPr="00AF6362">
              <w:rPr>
                <w:rFonts w:cs="Arial"/>
                <w:noProof/>
              </w:rPr>
              <w:t>the management and delivery of the Plymouth</w:t>
            </w:r>
            <w:r w:rsidR="00CA5A91" w:rsidRPr="00AF6362">
              <w:rPr>
                <w:rFonts w:cs="Arial"/>
                <w:noProof/>
              </w:rPr>
              <w:t xml:space="preserve"> </w:t>
            </w:r>
            <w:r w:rsidR="00011883" w:rsidRPr="00AF6362">
              <w:rPr>
                <w:rFonts w:cs="Arial"/>
                <w:noProof/>
              </w:rPr>
              <w:t xml:space="preserve">major </w:t>
            </w:r>
            <w:r w:rsidR="00390F44" w:rsidRPr="00AF6362">
              <w:rPr>
                <w:rFonts w:cs="Arial"/>
                <w:noProof/>
              </w:rPr>
              <w:t>events programme which includes</w:t>
            </w:r>
            <w:r w:rsidRPr="00AF6362">
              <w:rPr>
                <w:rFonts w:cs="Arial"/>
                <w:noProof/>
              </w:rPr>
              <w:t>, national</w:t>
            </w:r>
            <w:r w:rsidR="00390F44" w:rsidRPr="00AF6362">
              <w:rPr>
                <w:rFonts w:cs="Arial"/>
                <w:noProof/>
              </w:rPr>
              <w:t xml:space="preserve"> and</w:t>
            </w:r>
            <w:r w:rsidRPr="00AF6362">
              <w:rPr>
                <w:rFonts w:cs="Arial"/>
                <w:noProof/>
              </w:rPr>
              <w:t xml:space="preserve"> civic</w:t>
            </w:r>
            <w:r w:rsidR="00A66122" w:rsidRPr="00AF6362">
              <w:rPr>
                <w:rFonts w:cs="Arial"/>
                <w:noProof/>
              </w:rPr>
              <w:t xml:space="preserve"> events, festivals and concerts in accordance with the Events Strategy and annual Events Plan to achieve the citywide aspiration for Plymouth to become a destination of choice for inward investment, visitors and businesses</w:t>
            </w:r>
            <w:r w:rsidR="002407D1" w:rsidRPr="00AF6362">
              <w:rPr>
                <w:rFonts w:cs="Arial"/>
                <w:noProof/>
              </w:rPr>
              <w:t>.</w:t>
            </w:r>
          </w:p>
          <w:p w:rsidR="00907B78" w:rsidRPr="00AF6362" w:rsidRDefault="00907B78" w:rsidP="00907B78">
            <w:pPr>
              <w:pStyle w:val="Default"/>
              <w:rPr>
                <w:rFonts w:cs="Arial"/>
                <w:noProof/>
              </w:rPr>
            </w:pPr>
          </w:p>
        </w:tc>
      </w:tr>
      <w:tr w:rsidR="001B1367" w:rsidRPr="00AF6362" w:rsidTr="00E272AA">
        <w:tc>
          <w:tcPr>
            <w:tcW w:w="2269" w:type="dxa"/>
            <w:shd w:val="clear" w:color="auto" w:fill="BFBFBF" w:themeFill="background1" w:themeFillShade="BF"/>
            <w:vAlign w:val="center"/>
          </w:tcPr>
          <w:p w:rsidR="001B1367" w:rsidRPr="00AF6362" w:rsidRDefault="003E0407" w:rsidP="000F4E54">
            <w:pPr>
              <w:spacing w:before="40"/>
              <w:rPr>
                <w:rFonts w:ascii="Gill Sans MT" w:hAnsi="Gill Sans MT" w:cs="Arial"/>
                <w:b/>
              </w:rPr>
            </w:pPr>
            <w:r w:rsidRPr="00AF6362">
              <w:rPr>
                <w:rFonts w:ascii="Gill Sans MT" w:hAnsi="Gill Sans MT" w:cs="Arial"/>
                <w:b/>
              </w:rPr>
              <w:t>Key accountabilities and</w:t>
            </w:r>
            <w:r w:rsidR="000F4E54" w:rsidRPr="00AF6362">
              <w:rPr>
                <w:rFonts w:ascii="Gill Sans MT" w:hAnsi="Gill Sans MT" w:cs="Arial"/>
                <w:b/>
              </w:rPr>
              <w:t xml:space="preserve"> </w:t>
            </w:r>
            <w:r w:rsidRPr="00AF6362">
              <w:rPr>
                <w:rFonts w:ascii="Gill Sans MT" w:hAnsi="Gill Sans MT" w:cs="Arial"/>
                <w:b/>
              </w:rPr>
              <w:t>key m</w:t>
            </w:r>
            <w:r w:rsidR="00C17FEE" w:rsidRPr="00AF6362">
              <w:rPr>
                <w:rFonts w:ascii="Gill Sans MT" w:hAnsi="Gill Sans MT" w:cs="Arial"/>
                <w:b/>
              </w:rPr>
              <w:t>easures</w:t>
            </w:r>
          </w:p>
        </w:tc>
        <w:tc>
          <w:tcPr>
            <w:tcW w:w="4564" w:type="dxa"/>
            <w:shd w:val="clear" w:color="auto" w:fill="auto"/>
          </w:tcPr>
          <w:p w:rsidR="00E026DE" w:rsidRPr="0020395B" w:rsidRDefault="00BE7542" w:rsidP="00BE7542">
            <w:pPr>
              <w:spacing w:before="40"/>
              <w:rPr>
                <w:rFonts w:ascii="Gill Sans MT" w:hAnsi="Gill Sans MT" w:cs="Arial"/>
                <w:b/>
              </w:rPr>
            </w:pPr>
            <w:r w:rsidRPr="0020395B">
              <w:rPr>
                <w:rFonts w:ascii="Gill Sans MT" w:hAnsi="Gill Sans MT" w:cs="Arial"/>
                <w:b/>
              </w:rPr>
              <w:t>Role outcomes</w:t>
            </w:r>
          </w:p>
          <w:p w:rsidR="00AD7CF6" w:rsidRDefault="00BE7542" w:rsidP="00907B78">
            <w:pPr>
              <w:pStyle w:val="ListParagraph"/>
              <w:numPr>
                <w:ilvl w:val="0"/>
                <w:numId w:val="34"/>
              </w:numPr>
              <w:spacing w:before="40" w:line="240" w:lineRule="auto"/>
              <w:ind w:left="360"/>
              <w:rPr>
                <w:rFonts w:ascii="Gill Sans MT" w:hAnsi="Gill Sans MT" w:cs="Arial"/>
                <w:sz w:val="24"/>
                <w:szCs w:val="24"/>
              </w:rPr>
            </w:pPr>
            <w:proofErr w:type="gramStart"/>
            <w:r w:rsidRPr="00907B78">
              <w:rPr>
                <w:rFonts w:ascii="Gill Sans MT" w:hAnsi="Gill Sans MT" w:cs="Arial"/>
                <w:sz w:val="24"/>
                <w:szCs w:val="24"/>
              </w:rPr>
              <w:t>t</w:t>
            </w:r>
            <w:r w:rsidR="00830BA8" w:rsidRPr="00907B78">
              <w:rPr>
                <w:rFonts w:ascii="Gill Sans MT" w:hAnsi="Gill Sans MT" w:cs="Arial"/>
                <w:sz w:val="24"/>
                <w:szCs w:val="24"/>
              </w:rPr>
              <w:t>he</w:t>
            </w:r>
            <w:proofErr w:type="gramEnd"/>
            <w:r w:rsidR="00107B85" w:rsidRPr="00907B78">
              <w:rPr>
                <w:rFonts w:ascii="Gill Sans MT" w:hAnsi="Gill Sans MT" w:cs="Arial"/>
                <w:sz w:val="24"/>
                <w:szCs w:val="24"/>
              </w:rPr>
              <w:t xml:space="preserve"> p</w:t>
            </w:r>
            <w:r w:rsidR="00E026DE" w:rsidRPr="00907B78">
              <w:rPr>
                <w:rFonts w:ascii="Gill Sans MT" w:hAnsi="Gill Sans MT" w:cs="Arial"/>
                <w:sz w:val="24"/>
                <w:szCs w:val="24"/>
              </w:rPr>
              <w:t>lanning and delivery of C</w:t>
            </w:r>
            <w:r w:rsidR="00830BA8" w:rsidRPr="00907B78">
              <w:rPr>
                <w:rFonts w:ascii="Gill Sans MT" w:hAnsi="Gill Sans MT" w:cs="Arial"/>
                <w:sz w:val="24"/>
                <w:szCs w:val="24"/>
              </w:rPr>
              <w:t xml:space="preserve">ouncil and citywide </w:t>
            </w:r>
            <w:r w:rsidR="00107B85" w:rsidRPr="00907B78">
              <w:rPr>
                <w:rFonts w:ascii="Gill Sans MT" w:hAnsi="Gill Sans MT" w:cs="Arial"/>
                <w:sz w:val="24"/>
                <w:szCs w:val="24"/>
              </w:rPr>
              <w:t>events</w:t>
            </w:r>
            <w:r w:rsidR="00830BA8" w:rsidRPr="00907B78">
              <w:rPr>
                <w:rFonts w:ascii="Gill Sans MT" w:hAnsi="Gill Sans MT" w:cs="Arial"/>
                <w:sz w:val="24"/>
                <w:szCs w:val="24"/>
              </w:rPr>
              <w:t xml:space="preserve"> in accordance with the Annual Events Plan</w:t>
            </w:r>
            <w:r w:rsidR="00BA6C49" w:rsidRPr="00907B78">
              <w:rPr>
                <w:rFonts w:ascii="Gill Sans MT" w:hAnsi="Gill Sans MT" w:cs="Arial"/>
                <w:sz w:val="24"/>
                <w:szCs w:val="24"/>
              </w:rPr>
              <w:t xml:space="preserve">. </w:t>
            </w:r>
            <w:proofErr w:type="spellStart"/>
            <w:proofErr w:type="gramStart"/>
            <w:r w:rsidR="00AD7CF6" w:rsidRPr="00907B78">
              <w:rPr>
                <w:rFonts w:ascii="Gill Sans MT" w:hAnsi="Gill Sans MT" w:cs="Arial"/>
                <w:sz w:val="24"/>
                <w:szCs w:val="24"/>
              </w:rPr>
              <w:t>eg</w:t>
            </w:r>
            <w:proofErr w:type="spellEnd"/>
            <w:proofErr w:type="gramEnd"/>
            <w:r w:rsidR="00AD7CF6" w:rsidRPr="00907B78">
              <w:rPr>
                <w:rFonts w:ascii="Gill Sans MT" w:hAnsi="Gill Sans MT" w:cs="Arial"/>
                <w:sz w:val="24"/>
                <w:szCs w:val="24"/>
              </w:rPr>
              <w:t xml:space="preserve"> Flavour Fest</w:t>
            </w:r>
            <w:r w:rsidR="000843A2" w:rsidRPr="00907B78">
              <w:rPr>
                <w:rFonts w:ascii="Gill Sans MT" w:hAnsi="Gill Sans MT" w:cs="Arial"/>
                <w:sz w:val="24"/>
                <w:szCs w:val="24"/>
              </w:rPr>
              <w:t xml:space="preserve"> with 100,000 visitors</w:t>
            </w:r>
            <w:r w:rsidR="00AD7CF6" w:rsidRPr="00907B78">
              <w:rPr>
                <w:rFonts w:ascii="Gill Sans MT" w:hAnsi="Gill Sans MT" w:cs="Arial"/>
                <w:sz w:val="24"/>
                <w:szCs w:val="24"/>
              </w:rPr>
              <w:t>, Seafood Festival</w:t>
            </w:r>
            <w:r w:rsidR="00481074" w:rsidRPr="00907B78">
              <w:rPr>
                <w:rFonts w:ascii="Gill Sans MT" w:hAnsi="Gill Sans MT" w:cs="Arial"/>
                <w:sz w:val="24"/>
                <w:szCs w:val="24"/>
              </w:rPr>
              <w:t>.</w:t>
            </w:r>
            <w:r w:rsidR="00212EC1" w:rsidRPr="00907B78">
              <w:rPr>
                <w:rFonts w:ascii="Gill Sans MT" w:hAnsi="Gill Sans MT" w:cs="Arial"/>
                <w:sz w:val="24"/>
                <w:szCs w:val="24"/>
              </w:rPr>
              <w:t xml:space="preserve"> (40%)</w:t>
            </w:r>
          </w:p>
          <w:p w:rsidR="00907B78" w:rsidRPr="00907B78" w:rsidRDefault="00907B78" w:rsidP="00907B78">
            <w:pPr>
              <w:pStyle w:val="ListParagraph"/>
              <w:spacing w:before="40" w:line="240" w:lineRule="auto"/>
              <w:ind w:left="-43"/>
              <w:rPr>
                <w:rFonts w:ascii="Gill Sans MT" w:hAnsi="Gill Sans MT" w:cs="Arial"/>
                <w:sz w:val="24"/>
                <w:szCs w:val="24"/>
              </w:rPr>
            </w:pPr>
          </w:p>
          <w:p w:rsidR="00BA6C49" w:rsidRPr="0020395B" w:rsidRDefault="00AD7CF6" w:rsidP="00907B78">
            <w:pPr>
              <w:pStyle w:val="ListParagraph"/>
              <w:numPr>
                <w:ilvl w:val="0"/>
                <w:numId w:val="34"/>
              </w:numPr>
              <w:spacing w:before="40" w:line="240" w:lineRule="auto"/>
              <w:ind w:left="360"/>
              <w:rPr>
                <w:rFonts w:ascii="Gill Sans MT" w:hAnsi="Gill Sans MT" w:cs="Arial"/>
                <w:sz w:val="24"/>
                <w:szCs w:val="24"/>
              </w:rPr>
            </w:pPr>
            <w:r w:rsidRPr="0020395B">
              <w:rPr>
                <w:rFonts w:ascii="Gill Sans MT" w:hAnsi="Gill Sans MT" w:cs="Arial"/>
                <w:sz w:val="24"/>
                <w:szCs w:val="24"/>
              </w:rPr>
              <w:t>To support the planning and delivery of the more significant events where</w:t>
            </w:r>
            <w:r w:rsidR="003D330D" w:rsidRPr="0020395B">
              <w:rPr>
                <w:rFonts w:ascii="Gill Sans MT" w:hAnsi="Gill Sans MT" w:cs="Arial"/>
                <w:sz w:val="24"/>
                <w:szCs w:val="24"/>
              </w:rPr>
              <w:t xml:space="preserve"> attendance/</w:t>
            </w:r>
            <w:r w:rsidRPr="0020395B">
              <w:rPr>
                <w:rFonts w:ascii="Gill Sans MT" w:hAnsi="Gill Sans MT" w:cs="Arial"/>
                <w:sz w:val="24"/>
                <w:szCs w:val="24"/>
              </w:rPr>
              <w:t xml:space="preserve"> crowd size and activities considerably increase the level of risk</w:t>
            </w:r>
            <w:r w:rsidR="00481074" w:rsidRPr="0020395B">
              <w:rPr>
                <w:rFonts w:ascii="Gill Sans MT" w:hAnsi="Gill Sans MT" w:cs="Arial"/>
                <w:sz w:val="24"/>
                <w:szCs w:val="24"/>
              </w:rPr>
              <w:t>.</w:t>
            </w:r>
            <w:r w:rsidR="00212EC1" w:rsidRPr="0020395B">
              <w:rPr>
                <w:rFonts w:ascii="Gill Sans MT" w:hAnsi="Gill Sans MT" w:cs="Arial"/>
                <w:sz w:val="24"/>
                <w:szCs w:val="24"/>
              </w:rPr>
              <w:t xml:space="preserve"> (10%)</w:t>
            </w:r>
          </w:p>
          <w:p w:rsidR="00212EC1" w:rsidRPr="0020395B" w:rsidRDefault="00212EC1" w:rsidP="00907B78">
            <w:pPr>
              <w:pStyle w:val="ListParagraph"/>
              <w:spacing w:before="40" w:line="240" w:lineRule="auto"/>
              <w:ind w:left="0" w:hanging="284"/>
              <w:rPr>
                <w:rFonts w:ascii="Gill Sans MT" w:hAnsi="Gill Sans MT" w:cs="Arial"/>
                <w:sz w:val="24"/>
                <w:szCs w:val="24"/>
              </w:rPr>
            </w:pPr>
          </w:p>
          <w:p w:rsidR="00BD6147" w:rsidRPr="0020395B" w:rsidRDefault="00BA6C49" w:rsidP="00907B78">
            <w:pPr>
              <w:pStyle w:val="ListParagraph"/>
              <w:numPr>
                <w:ilvl w:val="0"/>
                <w:numId w:val="34"/>
              </w:numPr>
              <w:spacing w:before="40" w:line="240" w:lineRule="auto"/>
              <w:ind w:left="360"/>
              <w:rPr>
                <w:rFonts w:ascii="Gill Sans MT" w:hAnsi="Gill Sans MT" w:cs="Arial"/>
              </w:rPr>
            </w:pPr>
            <w:r w:rsidRPr="0020395B">
              <w:rPr>
                <w:rFonts w:ascii="Gill Sans MT" w:hAnsi="Gill Sans MT" w:cs="Arial"/>
                <w:sz w:val="24"/>
                <w:szCs w:val="24"/>
              </w:rPr>
              <w:t>Responsible for the health and safety and legislative compliance to ensure all events are delivered safely</w:t>
            </w:r>
            <w:r w:rsidR="00481074" w:rsidRPr="0020395B">
              <w:rPr>
                <w:rFonts w:ascii="Gill Sans MT" w:hAnsi="Gill Sans MT" w:cs="Arial"/>
                <w:sz w:val="24"/>
                <w:szCs w:val="24"/>
              </w:rPr>
              <w:t>.</w:t>
            </w:r>
            <w:r w:rsidR="00212EC1" w:rsidRPr="0020395B">
              <w:rPr>
                <w:rFonts w:ascii="Gill Sans MT" w:hAnsi="Gill Sans MT" w:cs="Arial"/>
                <w:sz w:val="24"/>
                <w:szCs w:val="24"/>
              </w:rPr>
              <w:t xml:space="preserve"> (10%)</w:t>
            </w:r>
            <w:r w:rsidR="00BE7542" w:rsidRPr="0020395B">
              <w:rPr>
                <w:rFonts w:ascii="Gill Sans MT" w:hAnsi="Gill Sans MT" w:cs="Arial"/>
                <w:sz w:val="24"/>
                <w:szCs w:val="24"/>
              </w:rPr>
              <w:t xml:space="preserve"> </w:t>
            </w:r>
          </w:p>
          <w:p w:rsidR="0020395B" w:rsidRPr="0020395B" w:rsidRDefault="0020395B" w:rsidP="00907B78">
            <w:pPr>
              <w:pStyle w:val="ListParagraph"/>
              <w:spacing w:line="240" w:lineRule="auto"/>
              <w:ind w:left="360"/>
              <w:rPr>
                <w:rFonts w:ascii="Gill Sans MT" w:hAnsi="Gill Sans MT" w:cs="Arial"/>
              </w:rPr>
            </w:pPr>
          </w:p>
          <w:p w:rsidR="00BA6C49" w:rsidRPr="0020395B" w:rsidRDefault="00BA6C49" w:rsidP="00907B78">
            <w:pPr>
              <w:pStyle w:val="ListParagraph"/>
              <w:numPr>
                <w:ilvl w:val="0"/>
                <w:numId w:val="34"/>
              </w:numPr>
              <w:spacing w:before="40" w:line="240" w:lineRule="auto"/>
              <w:ind w:left="360"/>
              <w:rPr>
                <w:rFonts w:ascii="Gill Sans MT" w:hAnsi="Gill Sans MT" w:cs="Arial"/>
                <w:sz w:val="24"/>
                <w:szCs w:val="24"/>
              </w:rPr>
            </w:pPr>
            <w:r w:rsidRPr="0020395B">
              <w:rPr>
                <w:rFonts w:ascii="Gill Sans MT" w:hAnsi="Gill Sans MT" w:cs="Arial"/>
                <w:sz w:val="24"/>
                <w:szCs w:val="24"/>
              </w:rPr>
              <w:t xml:space="preserve">Budget management and forecasting for </w:t>
            </w:r>
            <w:r w:rsidR="00AD7CF6" w:rsidRPr="0020395B">
              <w:rPr>
                <w:rFonts w:ascii="Gill Sans MT" w:hAnsi="Gill Sans MT" w:cs="Arial"/>
                <w:sz w:val="24"/>
                <w:szCs w:val="24"/>
              </w:rPr>
              <w:t>individual events</w:t>
            </w:r>
            <w:r w:rsidR="00481074" w:rsidRPr="0020395B">
              <w:rPr>
                <w:rFonts w:ascii="Gill Sans MT" w:hAnsi="Gill Sans MT" w:cs="Arial"/>
                <w:sz w:val="24"/>
                <w:szCs w:val="24"/>
              </w:rPr>
              <w:t>.</w:t>
            </w:r>
            <w:r w:rsidR="00212EC1" w:rsidRPr="0020395B">
              <w:rPr>
                <w:rFonts w:ascii="Gill Sans MT" w:hAnsi="Gill Sans MT" w:cs="Arial"/>
                <w:sz w:val="24"/>
                <w:szCs w:val="24"/>
              </w:rPr>
              <w:t xml:space="preserve"> (10%)</w:t>
            </w:r>
          </w:p>
          <w:p w:rsidR="00BD6147" w:rsidRPr="0020395B" w:rsidRDefault="00BD6147" w:rsidP="00907B78">
            <w:pPr>
              <w:pStyle w:val="ListParagraph"/>
              <w:spacing w:before="40" w:line="240" w:lineRule="auto"/>
              <w:ind w:left="0" w:hanging="284"/>
              <w:rPr>
                <w:rFonts w:ascii="Gill Sans MT" w:hAnsi="Gill Sans MT" w:cs="Arial"/>
                <w:sz w:val="24"/>
                <w:szCs w:val="24"/>
              </w:rPr>
            </w:pPr>
          </w:p>
          <w:p w:rsidR="00621351" w:rsidRPr="00621351" w:rsidRDefault="000843A2" w:rsidP="00621351">
            <w:pPr>
              <w:pStyle w:val="ListParagraph"/>
              <w:numPr>
                <w:ilvl w:val="0"/>
                <w:numId w:val="37"/>
              </w:numPr>
              <w:spacing w:before="40" w:line="240" w:lineRule="auto"/>
              <w:ind w:left="360"/>
              <w:rPr>
                <w:rFonts w:ascii="Gill Sans MT" w:hAnsi="Gill Sans MT" w:cs="Arial"/>
              </w:rPr>
            </w:pPr>
            <w:r w:rsidRPr="00621351">
              <w:rPr>
                <w:rFonts w:ascii="Gill Sans MT" w:hAnsi="Gill Sans MT" w:cs="Arial"/>
                <w:sz w:val="24"/>
                <w:szCs w:val="24"/>
              </w:rPr>
              <w:t xml:space="preserve">Manage the </w:t>
            </w:r>
            <w:r w:rsidR="00BD6147" w:rsidRPr="00621351">
              <w:rPr>
                <w:rFonts w:ascii="Gill Sans MT" w:hAnsi="Gill Sans MT" w:cs="Arial"/>
                <w:sz w:val="24"/>
                <w:szCs w:val="24"/>
              </w:rPr>
              <w:t>tendering and licencing for concessions to maximise income generating opportunities</w:t>
            </w:r>
            <w:r w:rsidR="00010B38" w:rsidRPr="00621351">
              <w:rPr>
                <w:rFonts w:ascii="Gill Sans MT" w:hAnsi="Gill Sans MT" w:cs="Arial"/>
                <w:sz w:val="24"/>
                <w:szCs w:val="24"/>
              </w:rPr>
              <w:t>, securing</w:t>
            </w:r>
            <w:r w:rsidR="0020395B" w:rsidRPr="00621351">
              <w:rPr>
                <w:rFonts w:ascii="Gill Sans MT" w:hAnsi="Gill Sans MT" w:cs="Arial"/>
                <w:sz w:val="24"/>
                <w:szCs w:val="24"/>
              </w:rPr>
              <w:t xml:space="preserve"> sponsorship from businesses. </w:t>
            </w:r>
            <w:r w:rsidR="00212EC1" w:rsidRPr="00621351">
              <w:rPr>
                <w:rFonts w:ascii="Gill Sans MT" w:hAnsi="Gill Sans MT" w:cs="Arial"/>
                <w:sz w:val="24"/>
                <w:szCs w:val="24"/>
              </w:rPr>
              <w:t xml:space="preserve"> (10</w:t>
            </w:r>
            <w:r w:rsidR="00212EC1" w:rsidRPr="0076004C">
              <w:rPr>
                <w:rFonts w:ascii="Gill Sans MT" w:hAnsi="Gill Sans MT" w:cs="Arial"/>
                <w:sz w:val="24"/>
                <w:szCs w:val="24"/>
              </w:rPr>
              <w:t>%)</w:t>
            </w:r>
          </w:p>
          <w:p w:rsidR="00621351" w:rsidRPr="00621351" w:rsidRDefault="00621351" w:rsidP="00621351">
            <w:pPr>
              <w:pStyle w:val="ListParagraph"/>
              <w:spacing w:line="240" w:lineRule="auto"/>
              <w:ind w:left="360"/>
              <w:rPr>
                <w:rFonts w:ascii="Gill Sans MT" w:hAnsi="Gill Sans MT" w:cs="Arial"/>
                <w:sz w:val="24"/>
                <w:szCs w:val="24"/>
              </w:rPr>
            </w:pPr>
          </w:p>
          <w:p w:rsidR="008A7E13" w:rsidRPr="00621351" w:rsidRDefault="000843A2" w:rsidP="00621351">
            <w:pPr>
              <w:pStyle w:val="ListParagraph"/>
              <w:numPr>
                <w:ilvl w:val="0"/>
                <w:numId w:val="37"/>
              </w:numPr>
              <w:spacing w:before="40" w:line="240" w:lineRule="auto"/>
              <w:ind w:left="360"/>
              <w:rPr>
                <w:rFonts w:ascii="Gill Sans MT" w:hAnsi="Gill Sans MT" w:cs="Arial"/>
              </w:rPr>
            </w:pPr>
            <w:r w:rsidRPr="00621351">
              <w:rPr>
                <w:rFonts w:ascii="Gill Sans MT" w:hAnsi="Gill Sans MT" w:cs="Arial"/>
                <w:sz w:val="24"/>
                <w:szCs w:val="24"/>
              </w:rPr>
              <w:lastRenderedPageBreak/>
              <w:t>M</w:t>
            </w:r>
            <w:r w:rsidR="00BD6147" w:rsidRPr="00621351">
              <w:rPr>
                <w:rFonts w:ascii="Gill Sans MT" w:hAnsi="Gill Sans MT" w:cs="Arial"/>
                <w:sz w:val="24"/>
                <w:szCs w:val="24"/>
              </w:rPr>
              <w:t>anage</w:t>
            </w:r>
            <w:r w:rsidR="00AD7CF6" w:rsidRPr="00621351">
              <w:rPr>
                <w:rFonts w:ascii="Gill Sans MT" w:hAnsi="Gill Sans MT" w:cs="Arial"/>
                <w:sz w:val="24"/>
                <w:szCs w:val="24"/>
              </w:rPr>
              <w:t>ment of</w:t>
            </w:r>
            <w:r w:rsidR="00BD6147" w:rsidRPr="00621351">
              <w:rPr>
                <w:rFonts w:ascii="Gill Sans MT" w:hAnsi="Gill Sans MT" w:cs="Arial"/>
                <w:sz w:val="24"/>
                <w:szCs w:val="24"/>
              </w:rPr>
              <w:t xml:space="preserve"> procurement of</w:t>
            </w:r>
            <w:r w:rsidR="00157AD9" w:rsidRPr="00621351">
              <w:rPr>
                <w:rFonts w:ascii="Gill Sans MT" w:hAnsi="Gill Sans MT" w:cs="Arial"/>
                <w:sz w:val="24"/>
                <w:szCs w:val="24"/>
              </w:rPr>
              <w:t xml:space="preserve"> contractors in accordance with PCC guidelines</w:t>
            </w:r>
            <w:r w:rsidR="00BD6147" w:rsidRPr="00621351">
              <w:rPr>
                <w:rFonts w:ascii="Gill Sans MT" w:hAnsi="Gill Sans MT" w:cs="Arial"/>
                <w:sz w:val="24"/>
                <w:szCs w:val="24"/>
              </w:rPr>
              <w:t xml:space="preserve"> including the production and evaluation of, RFQ tenders for specialist contractor infrastructure</w:t>
            </w:r>
            <w:r w:rsidR="00481074" w:rsidRPr="00621351">
              <w:rPr>
                <w:rFonts w:ascii="Gill Sans MT" w:hAnsi="Gill Sans MT" w:cs="Arial"/>
                <w:sz w:val="24"/>
                <w:szCs w:val="24"/>
              </w:rPr>
              <w:t>.</w:t>
            </w:r>
            <w:r w:rsidR="00212EC1" w:rsidRPr="00621351">
              <w:rPr>
                <w:rFonts w:ascii="Gill Sans MT" w:hAnsi="Gill Sans MT" w:cs="Arial"/>
                <w:sz w:val="24"/>
                <w:szCs w:val="24"/>
              </w:rPr>
              <w:t xml:space="preserve"> (10%)</w:t>
            </w:r>
          </w:p>
          <w:p w:rsidR="0076004C" w:rsidRPr="0076004C" w:rsidRDefault="0076004C" w:rsidP="00621351">
            <w:pPr>
              <w:pStyle w:val="ListParagraph"/>
              <w:spacing w:before="40" w:line="240" w:lineRule="auto"/>
              <w:ind w:left="0"/>
              <w:rPr>
                <w:rFonts w:ascii="Gill Sans MT" w:hAnsi="Gill Sans MT" w:cs="Arial"/>
              </w:rPr>
            </w:pPr>
          </w:p>
          <w:p w:rsidR="0006163F" w:rsidRPr="0020395B" w:rsidRDefault="00157AD9" w:rsidP="00621351">
            <w:pPr>
              <w:pStyle w:val="ListParagraph"/>
              <w:numPr>
                <w:ilvl w:val="0"/>
                <w:numId w:val="37"/>
              </w:numPr>
              <w:spacing w:before="40" w:line="240" w:lineRule="auto"/>
              <w:ind w:left="360"/>
              <w:rPr>
                <w:rFonts w:ascii="Gill Sans MT" w:hAnsi="Gill Sans MT" w:cs="Arial"/>
              </w:rPr>
            </w:pPr>
            <w:r w:rsidRPr="0076004C">
              <w:rPr>
                <w:rFonts w:ascii="Gill Sans MT" w:hAnsi="Gill Sans MT" w:cs="Arial"/>
                <w:sz w:val="24"/>
                <w:szCs w:val="24"/>
              </w:rPr>
              <w:t xml:space="preserve">Allocation and management of staff resources </w:t>
            </w:r>
            <w:proofErr w:type="spellStart"/>
            <w:r w:rsidRPr="0076004C">
              <w:rPr>
                <w:rFonts w:ascii="Gill Sans MT" w:hAnsi="Gill Sans MT" w:cs="Arial"/>
                <w:sz w:val="24"/>
                <w:szCs w:val="24"/>
              </w:rPr>
              <w:t>ie</w:t>
            </w:r>
            <w:proofErr w:type="spellEnd"/>
            <w:r w:rsidRPr="0076004C">
              <w:rPr>
                <w:rFonts w:ascii="Gill Sans MT" w:hAnsi="Gill Sans MT" w:cs="Arial"/>
                <w:sz w:val="24"/>
                <w:szCs w:val="24"/>
              </w:rPr>
              <w:t xml:space="preserve"> council staff, security, medical and stewarding and acting as the responsible, qualified, competent and experienced Senior officer on site for safety purposes and decision making</w:t>
            </w:r>
            <w:r w:rsidR="00481074" w:rsidRPr="0076004C">
              <w:rPr>
                <w:rFonts w:ascii="Gill Sans MT" w:hAnsi="Gill Sans MT" w:cs="Arial"/>
                <w:sz w:val="24"/>
                <w:szCs w:val="24"/>
              </w:rPr>
              <w:t>.</w:t>
            </w:r>
            <w:r w:rsidR="00212EC1" w:rsidRPr="0076004C">
              <w:rPr>
                <w:rFonts w:ascii="Gill Sans MT" w:hAnsi="Gill Sans MT" w:cs="Arial"/>
                <w:sz w:val="24"/>
                <w:szCs w:val="24"/>
              </w:rPr>
              <w:t xml:space="preserve"> (10%)</w:t>
            </w:r>
          </w:p>
        </w:tc>
        <w:tc>
          <w:tcPr>
            <w:tcW w:w="4082" w:type="dxa"/>
            <w:shd w:val="clear" w:color="auto" w:fill="auto"/>
          </w:tcPr>
          <w:p w:rsidR="00E026DE" w:rsidRPr="00010B38" w:rsidRDefault="00BE7542" w:rsidP="00BE7542">
            <w:pPr>
              <w:rPr>
                <w:rFonts w:ascii="Gill Sans MT" w:hAnsi="Gill Sans MT" w:cs="Arial"/>
                <w:b/>
              </w:rPr>
            </w:pPr>
            <w:r w:rsidRPr="00010B38">
              <w:rPr>
                <w:rFonts w:ascii="Gill Sans MT" w:hAnsi="Gill Sans MT" w:cs="Arial"/>
                <w:b/>
              </w:rPr>
              <w:lastRenderedPageBreak/>
              <w:t>Role measures</w:t>
            </w:r>
          </w:p>
          <w:p w:rsidR="003F6EC8" w:rsidRPr="00907B78" w:rsidRDefault="003F6EC8" w:rsidP="00907B78">
            <w:pPr>
              <w:pStyle w:val="ListParagraph"/>
              <w:numPr>
                <w:ilvl w:val="0"/>
                <w:numId w:val="35"/>
              </w:numPr>
              <w:rPr>
                <w:rFonts w:ascii="Gill Sans MT" w:hAnsi="Gill Sans MT" w:cs="Arial"/>
                <w:sz w:val="24"/>
                <w:szCs w:val="24"/>
              </w:rPr>
            </w:pPr>
            <w:r w:rsidRPr="00907B78">
              <w:rPr>
                <w:rFonts w:ascii="Gill Sans MT" w:hAnsi="Gill Sans MT" w:cs="Arial"/>
                <w:sz w:val="24"/>
                <w:szCs w:val="24"/>
              </w:rPr>
              <w:t>Collation and production of accurate and comprehensive operational event plans detailing the operational delivery of events and the mitigating control measures in place.</w:t>
            </w:r>
          </w:p>
          <w:p w:rsidR="008A7E13" w:rsidRPr="00907B78" w:rsidRDefault="008A7E13" w:rsidP="00907B78">
            <w:pPr>
              <w:pStyle w:val="ListParagraph"/>
              <w:numPr>
                <w:ilvl w:val="0"/>
                <w:numId w:val="35"/>
              </w:numPr>
              <w:rPr>
                <w:rFonts w:ascii="Gill Sans MT" w:hAnsi="Gill Sans MT" w:cs="Arial"/>
                <w:sz w:val="24"/>
                <w:szCs w:val="24"/>
              </w:rPr>
            </w:pPr>
            <w:r w:rsidRPr="00907B78">
              <w:rPr>
                <w:rFonts w:ascii="Gill Sans MT" w:hAnsi="Gill Sans MT" w:cs="Arial"/>
                <w:sz w:val="24"/>
                <w:szCs w:val="24"/>
              </w:rPr>
              <w:t>Public, partner and stakeholder satisfaction</w:t>
            </w:r>
            <w:r w:rsidR="00481074" w:rsidRPr="00907B78">
              <w:rPr>
                <w:rFonts w:ascii="Gill Sans MT" w:hAnsi="Gill Sans MT" w:cs="Arial"/>
                <w:sz w:val="24"/>
                <w:szCs w:val="24"/>
              </w:rPr>
              <w:t>.</w:t>
            </w:r>
          </w:p>
          <w:p w:rsidR="00BD6147" w:rsidRPr="00907B78" w:rsidRDefault="000D20B3" w:rsidP="00907B78">
            <w:pPr>
              <w:pStyle w:val="ListParagraph"/>
              <w:numPr>
                <w:ilvl w:val="0"/>
                <w:numId w:val="35"/>
              </w:numPr>
              <w:rPr>
                <w:rFonts w:ascii="Gill Sans MT" w:hAnsi="Gill Sans MT" w:cs="Arial"/>
                <w:sz w:val="24"/>
                <w:szCs w:val="24"/>
              </w:rPr>
            </w:pPr>
            <w:r w:rsidRPr="00907B78">
              <w:rPr>
                <w:rFonts w:ascii="Gill Sans MT" w:hAnsi="Gill Sans MT" w:cs="Arial"/>
                <w:sz w:val="24"/>
                <w:szCs w:val="24"/>
              </w:rPr>
              <w:t>Planning and delivery complies with all statutory and legislative</w:t>
            </w:r>
            <w:r w:rsidR="001B1367" w:rsidRPr="00907B78">
              <w:rPr>
                <w:rFonts w:ascii="Gill Sans MT" w:hAnsi="Gill Sans MT" w:cs="Arial"/>
                <w:sz w:val="24"/>
                <w:szCs w:val="24"/>
              </w:rPr>
              <w:t xml:space="preserve"> </w:t>
            </w:r>
            <w:r w:rsidRPr="00907B78">
              <w:rPr>
                <w:rFonts w:ascii="Gill Sans MT" w:hAnsi="Gill Sans MT" w:cs="Arial"/>
                <w:sz w:val="24"/>
                <w:szCs w:val="24"/>
              </w:rPr>
              <w:t xml:space="preserve">compliance </w:t>
            </w:r>
          </w:p>
          <w:p w:rsidR="003F6EC8" w:rsidRPr="00907B78" w:rsidRDefault="00836CA6" w:rsidP="00907B78">
            <w:pPr>
              <w:pStyle w:val="ListParagraph"/>
              <w:numPr>
                <w:ilvl w:val="0"/>
                <w:numId w:val="35"/>
              </w:numPr>
              <w:spacing w:before="40"/>
              <w:rPr>
                <w:rFonts w:ascii="Gill Sans MT" w:hAnsi="Gill Sans MT" w:cs="Arial"/>
                <w:sz w:val="24"/>
                <w:szCs w:val="24"/>
              </w:rPr>
            </w:pPr>
            <w:r w:rsidRPr="00907B78">
              <w:rPr>
                <w:rFonts w:ascii="Gill Sans MT" w:hAnsi="Gill Sans MT" w:cs="Arial"/>
                <w:sz w:val="24"/>
                <w:szCs w:val="24"/>
              </w:rPr>
              <w:t xml:space="preserve">Resourcing spend is </w:t>
            </w:r>
            <w:r w:rsidR="00157AD9" w:rsidRPr="00907B78">
              <w:rPr>
                <w:rFonts w:ascii="Gill Sans MT" w:hAnsi="Gill Sans MT" w:cs="Arial"/>
                <w:sz w:val="24"/>
                <w:szCs w:val="24"/>
              </w:rPr>
              <w:t>kept within departmental budget</w:t>
            </w:r>
            <w:r w:rsidR="00481074" w:rsidRPr="00907B78">
              <w:rPr>
                <w:rFonts w:ascii="Gill Sans MT" w:hAnsi="Gill Sans MT" w:cs="Arial"/>
                <w:sz w:val="24"/>
                <w:szCs w:val="24"/>
              </w:rPr>
              <w:t>.</w:t>
            </w:r>
          </w:p>
          <w:p w:rsidR="00FB62E9" w:rsidRPr="00907B78" w:rsidRDefault="0020395B" w:rsidP="00907B78">
            <w:pPr>
              <w:pStyle w:val="ListParagraph"/>
              <w:numPr>
                <w:ilvl w:val="0"/>
                <w:numId w:val="35"/>
              </w:numPr>
              <w:rPr>
                <w:rFonts w:ascii="Gill Sans MT" w:hAnsi="Gill Sans MT" w:cs="Arial"/>
                <w:sz w:val="24"/>
                <w:szCs w:val="24"/>
              </w:rPr>
            </w:pPr>
            <w:r w:rsidRPr="00907B78">
              <w:rPr>
                <w:rFonts w:ascii="Gill Sans MT" w:hAnsi="Gill Sans MT" w:cs="Arial"/>
                <w:sz w:val="24"/>
                <w:szCs w:val="24"/>
              </w:rPr>
              <w:t xml:space="preserve">Event sponsorship and income generation </w:t>
            </w:r>
            <w:r w:rsidR="006830DD" w:rsidRPr="00907B78">
              <w:rPr>
                <w:rFonts w:ascii="Gill Sans MT" w:hAnsi="Gill Sans MT" w:cs="Arial"/>
                <w:sz w:val="24"/>
                <w:szCs w:val="24"/>
              </w:rPr>
              <w:t>i</w:t>
            </w:r>
            <w:r w:rsidR="00D83956" w:rsidRPr="00907B78">
              <w:rPr>
                <w:rFonts w:ascii="Gill Sans MT" w:hAnsi="Gill Sans MT" w:cs="Arial"/>
                <w:sz w:val="24"/>
                <w:szCs w:val="24"/>
              </w:rPr>
              <w:t xml:space="preserve">n </w:t>
            </w:r>
            <w:r w:rsidRPr="00907B78">
              <w:rPr>
                <w:rFonts w:ascii="Gill Sans MT" w:hAnsi="Gill Sans MT" w:cs="Arial"/>
                <w:sz w:val="24"/>
                <w:szCs w:val="24"/>
              </w:rPr>
              <w:t>excess</w:t>
            </w:r>
            <w:r w:rsidR="00D83956" w:rsidRPr="00907B78">
              <w:rPr>
                <w:rFonts w:ascii="Gill Sans MT" w:hAnsi="Gill Sans MT" w:cs="Arial"/>
                <w:sz w:val="24"/>
                <w:szCs w:val="24"/>
              </w:rPr>
              <w:t xml:space="preserve"> of £60,000</w:t>
            </w:r>
            <w:r w:rsidR="00BD6147" w:rsidRPr="00907B78">
              <w:rPr>
                <w:rFonts w:ascii="Gill Sans MT" w:hAnsi="Gill Sans MT" w:cs="Arial"/>
                <w:sz w:val="24"/>
                <w:szCs w:val="24"/>
              </w:rPr>
              <w:t xml:space="preserve"> </w:t>
            </w:r>
          </w:p>
          <w:p w:rsidR="006C352D" w:rsidRPr="00907B78" w:rsidRDefault="00BD6147" w:rsidP="00907B78">
            <w:pPr>
              <w:pStyle w:val="ListParagraph"/>
              <w:numPr>
                <w:ilvl w:val="0"/>
                <w:numId w:val="35"/>
              </w:numPr>
              <w:spacing w:before="40"/>
              <w:rPr>
                <w:rFonts w:ascii="Gill Sans MT" w:hAnsi="Gill Sans MT" w:cs="Arial"/>
                <w:sz w:val="24"/>
                <w:szCs w:val="24"/>
              </w:rPr>
            </w:pPr>
            <w:r w:rsidRPr="00907B78">
              <w:rPr>
                <w:rFonts w:ascii="Gill Sans MT" w:hAnsi="Gill Sans MT" w:cs="Arial"/>
                <w:sz w:val="24"/>
                <w:szCs w:val="24"/>
              </w:rPr>
              <w:t>P</w:t>
            </w:r>
            <w:r w:rsidR="00157AD9" w:rsidRPr="00907B78">
              <w:rPr>
                <w:rFonts w:ascii="Gill Sans MT" w:hAnsi="Gill Sans MT" w:cs="Arial"/>
                <w:sz w:val="24"/>
                <w:szCs w:val="24"/>
              </w:rPr>
              <w:t xml:space="preserve">rocurement </w:t>
            </w:r>
            <w:r w:rsidR="001311BE" w:rsidRPr="00907B78">
              <w:rPr>
                <w:rFonts w:ascii="Gill Sans MT" w:hAnsi="Gill Sans MT" w:cs="Arial"/>
                <w:sz w:val="24"/>
                <w:szCs w:val="24"/>
              </w:rPr>
              <w:t>is seen as fair and transparent</w:t>
            </w:r>
            <w:r w:rsidR="00481074" w:rsidRPr="00907B78">
              <w:rPr>
                <w:rFonts w:ascii="Gill Sans MT" w:hAnsi="Gill Sans MT" w:cs="Arial"/>
                <w:sz w:val="24"/>
                <w:szCs w:val="24"/>
              </w:rPr>
              <w:t>.</w:t>
            </w:r>
          </w:p>
          <w:p w:rsidR="002407D1" w:rsidRPr="00010B38" w:rsidRDefault="002407D1" w:rsidP="00907B78">
            <w:pPr>
              <w:pStyle w:val="ListParagraph"/>
              <w:numPr>
                <w:ilvl w:val="0"/>
                <w:numId w:val="36"/>
              </w:numPr>
              <w:spacing w:before="40"/>
              <w:rPr>
                <w:rFonts w:ascii="Gill Sans MT" w:hAnsi="Gill Sans MT" w:cs="Arial"/>
                <w:sz w:val="24"/>
                <w:szCs w:val="24"/>
              </w:rPr>
            </w:pPr>
            <w:r w:rsidRPr="00907B78">
              <w:rPr>
                <w:rFonts w:ascii="Gill Sans MT" w:hAnsi="Gill Sans MT" w:cs="Arial"/>
                <w:sz w:val="24"/>
                <w:szCs w:val="24"/>
              </w:rPr>
              <w:t xml:space="preserve">Appropriate procedures are put in place so that no significant incidents or accidents are reported and Incident Logs are kept for each </w:t>
            </w:r>
            <w:r w:rsidRPr="00010B38">
              <w:rPr>
                <w:rFonts w:ascii="Gill Sans MT" w:hAnsi="Gill Sans MT" w:cs="Arial"/>
                <w:sz w:val="24"/>
                <w:szCs w:val="24"/>
              </w:rPr>
              <w:lastRenderedPageBreak/>
              <w:t>event and analysed for lessons learned</w:t>
            </w:r>
            <w:r w:rsidR="00481074" w:rsidRPr="00010B38">
              <w:rPr>
                <w:rFonts w:ascii="Gill Sans MT" w:hAnsi="Gill Sans MT" w:cs="Arial"/>
                <w:sz w:val="24"/>
                <w:szCs w:val="24"/>
              </w:rPr>
              <w:t>.</w:t>
            </w:r>
          </w:p>
          <w:p w:rsidR="00212EC1" w:rsidRPr="00010B38" w:rsidRDefault="008A7E13" w:rsidP="00907B78">
            <w:pPr>
              <w:pStyle w:val="ListParagraph"/>
              <w:numPr>
                <w:ilvl w:val="0"/>
                <w:numId w:val="36"/>
              </w:numPr>
              <w:spacing w:before="40"/>
              <w:rPr>
                <w:rFonts w:ascii="Gill Sans MT" w:hAnsi="Gill Sans MT" w:cs="Arial"/>
                <w:sz w:val="24"/>
                <w:szCs w:val="24"/>
              </w:rPr>
            </w:pPr>
            <w:r w:rsidRPr="00010B38">
              <w:rPr>
                <w:rFonts w:ascii="Gill Sans MT" w:hAnsi="Gill Sans MT" w:cs="Arial"/>
                <w:sz w:val="24"/>
                <w:szCs w:val="24"/>
              </w:rPr>
              <w:t>Complaints are responded to in a timely and helpful fashion and are analysed for lessons learned</w:t>
            </w:r>
            <w:r w:rsidR="00481074" w:rsidRPr="00010B38">
              <w:rPr>
                <w:rFonts w:ascii="Gill Sans MT" w:hAnsi="Gill Sans MT" w:cs="Arial"/>
                <w:sz w:val="24"/>
                <w:szCs w:val="24"/>
              </w:rPr>
              <w:t>.</w:t>
            </w:r>
          </w:p>
        </w:tc>
      </w:tr>
      <w:tr w:rsidR="001B1367" w:rsidRPr="00AF6362" w:rsidTr="000E5823">
        <w:trPr>
          <w:trHeight w:val="479"/>
        </w:trPr>
        <w:tc>
          <w:tcPr>
            <w:tcW w:w="2269" w:type="dxa"/>
            <w:shd w:val="clear" w:color="auto" w:fill="BFBFBF" w:themeFill="background1" w:themeFillShade="BF"/>
            <w:vAlign w:val="center"/>
          </w:tcPr>
          <w:p w:rsidR="001B1367" w:rsidRPr="00AF6362" w:rsidRDefault="001B1367" w:rsidP="00C129D9">
            <w:pPr>
              <w:spacing w:before="40"/>
              <w:rPr>
                <w:rFonts w:ascii="Gill Sans MT" w:hAnsi="Gill Sans MT" w:cs="Arial"/>
                <w:b/>
              </w:rPr>
            </w:pPr>
            <w:r w:rsidRPr="00AF6362">
              <w:rPr>
                <w:rFonts w:ascii="Gill Sans MT" w:hAnsi="Gill Sans MT" w:cs="Arial"/>
                <w:b/>
              </w:rPr>
              <w:lastRenderedPageBreak/>
              <w:t>Key activities</w:t>
            </w:r>
          </w:p>
        </w:tc>
        <w:tc>
          <w:tcPr>
            <w:tcW w:w="8646" w:type="dxa"/>
            <w:gridSpan w:val="2"/>
            <w:shd w:val="clear" w:color="auto" w:fill="auto"/>
          </w:tcPr>
          <w:p w:rsidR="00813FAD" w:rsidRPr="00AF6362" w:rsidRDefault="002F4FFE" w:rsidP="00621351">
            <w:pPr>
              <w:pStyle w:val="ListParagraph"/>
              <w:numPr>
                <w:ilvl w:val="0"/>
                <w:numId w:val="38"/>
              </w:numPr>
              <w:spacing w:before="40"/>
              <w:rPr>
                <w:rFonts w:ascii="Gill Sans MT" w:hAnsi="Gill Sans MT" w:cs="Arial"/>
                <w:sz w:val="24"/>
                <w:szCs w:val="24"/>
              </w:rPr>
            </w:pPr>
            <w:r w:rsidRPr="00AF6362">
              <w:rPr>
                <w:rFonts w:ascii="Gill Sans MT" w:hAnsi="Gill Sans MT" w:cs="Arial"/>
                <w:sz w:val="24"/>
                <w:szCs w:val="24"/>
              </w:rPr>
              <w:t>Contribute to the d</w:t>
            </w:r>
            <w:r w:rsidR="00813FAD" w:rsidRPr="00AF6362">
              <w:rPr>
                <w:rFonts w:ascii="Gill Sans MT" w:hAnsi="Gill Sans MT" w:cs="Arial"/>
                <w:sz w:val="24"/>
                <w:szCs w:val="24"/>
              </w:rPr>
              <w:t>evelopment and delivery of the Annual Events plan</w:t>
            </w:r>
            <w:r w:rsidR="00481074">
              <w:rPr>
                <w:rFonts w:ascii="Gill Sans MT" w:hAnsi="Gill Sans MT" w:cs="Arial"/>
                <w:sz w:val="24"/>
                <w:szCs w:val="24"/>
              </w:rPr>
              <w:t>.</w:t>
            </w:r>
            <w:r w:rsidR="00875E4D" w:rsidRPr="00AF6362">
              <w:rPr>
                <w:rFonts w:ascii="Gill Sans MT" w:hAnsi="Gill Sans MT" w:cs="Arial"/>
                <w:sz w:val="24"/>
                <w:szCs w:val="24"/>
              </w:rPr>
              <w:t xml:space="preserve"> (5%)</w:t>
            </w:r>
          </w:p>
          <w:p w:rsidR="00813FAD" w:rsidRPr="00AF6362" w:rsidRDefault="001A31C5" w:rsidP="00621351">
            <w:pPr>
              <w:pStyle w:val="ListParagraph"/>
              <w:numPr>
                <w:ilvl w:val="0"/>
                <w:numId w:val="38"/>
              </w:numPr>
              <w:spacing w:before="40"/>
              <w:rPr>
                <w:rFonts w:ascii="Gill Sans MT" w:hAnsi="Gill Sans MT" w:cs="Arial"/>
                <w:sz w:val="24"/>
                <w:szCs w:val="24"/>
              </w:rPr>
            </w:pPr>
            <w:r w:rsidRPr="00AF6362">
              <w:rPr>
                <w:rFonts w:ascii="Gill Sans MT" w:hAnsi="Gill Sans MT" w:cs="Arial"/>
                <w:sz w:val="24"/>
                <w:szCs w:val="24"/>
              </w:rPr>
              <w:t>Completion of Risk Assessments, Fire Risk Assessments, Contingency plans, Traffic Management plans and liaison with City wide Events Safety group and other relevant agencies</w:t>
            </w:r>
            <w:r w:rsidR="00481074">
              <w:rPr>
                <w:rFonts w:ascii="Gill Sans MT" w:hAnsi="Gill Sans MT" w:cs="Arial"/>
                <w:sz w:val="24"/>
                <w:szCs w:val="24"/>
              </w:rPr>
              <w:t>.</w:t>
            </w:r>
            <w:r w:rsidR="00875E4D" w:rsidRPr="00AF6362">
              <w:rPr>
                <w:rFonts w:ascii="Gill Sans MT" w:hAnsi="Gill Sans MT" w:cs="Arial"/>
                <w:sz w:val="24"/>
                <w:szCs w:val="24"/>
              </w:rPr>
              <w:t xml:space="preserve"> (15%)</w:t>
            </w:r>
          </w:p>
          <w:p w:rsidR="008A7E13" w:rsidRPr="00AF6362" w:rsidRDefault="00BD6147" w:rsidP="00621351">
            <w:pPr>
              <w:pStyle w:val="ListParagraph"/>
              <w:numPr>
                <w:ilvl w:val="0"/>
                <w:numId w:val="38"/>
              </w:numPr>
              <w:spacing w:before="40"/>
              <w:rPr>
                <w:rFonts w:ascii="Gill Sans MT" w:hAnsi="Gill Sans MT" w:cs="Arial"/>
                <w:sz w:val="24"/>
                <w:szCs w:val="24"/>
              </w:rPr>
            </w:pPr>
            <w:r w:rsidRPr="00010B38">
              <w:rPr>
                <w:rFonts w:ascii="Gill Sans MT" w:hAnsi="Gill Sans MT" w:cs="Arial"/>
                <w:sz w:val="24"/>
                <w:szCs w:val="24"/>
              </w:rPr>
              <w:t>Direct</w:t>
            </w:r>
            <w:r w:rsidR="00010B38" w:rsidRPr="00010B38">
              <w:rPr>
                <w:rFonts w:ascii="Gill Sans MT" w:hAnsi="Gill Sans MT" w:cs="Arial"/>
                <w:sz w:val="24"/>
                <w:szCs w:val="24"/>
              </w:rPr>
              <w:t xml:space="preserve"> </w:t>
            </w:r>
            <w:r w:rsidR="00BE7542" w:rsidRPr="003377E6">
              <w:rPr>
                <w:rFonts w:ascii="Gill Sans MT" w:hAnsi="Gill Sans MT" w:cs="Arial"/>
                <w:sz w:val="24"/>
                <w:szCs w:val="24"/>
              </w:rPr>
              <w:t>supervision</w:t>
            </w:r>
            <w:r w:rsidRPr="00AF6362">
              <w:rPr>
                <w:rFonts w:ascii="Gill Sans MT" w:hAnsi="Gill Sans MT" w:cs="Arial"/>
                <w:sz w:val="24"/>
                <w:szCs w:val="24"/>
              </w:rPr>
              <w:t xml:space="preserve"> of PCC s</w:t>
            </w:r>
            <w:r w:rsidR="003D330D" w:rsidRPr="00AF6362">
              <w:rPr>
                <w:rFonts w:ascii="Gill Sans MT" w:hAnsi="Gill Sans MT" w:cs="Arial"/>
                <w:sz w:val="24"/>
                <w:szCs w:val="24"/>
              </w:rPr>
              <w:t xml:space="preserve">taff and contractors at events </w:t>
            </w:r>
            <w:r w:rsidRPr="00AF6362">
              <w:rPr>
                <w:rFonts w:ascii="Gill Sans MT" w:hAnsi="Gill Sans MT" w:cs="Arial"/>
                <w:sz w:val="24"/>
                <w:szCs w:val="24"/>
              </w:rPr>
              <w:t>to ensure a collaborative working a</w:t>
            </w:r>
            <w:r w:rsidR="00875E4D" w:rsidRPr="00AF6362">
              <w:rPr>
                <w:rFonts w:ascii="Gill Sans MT" w:hAnsi="Gill Sans MT" w:cs="Arial"/>
                <w:sz w:val="24"/>
                <w:szCs w:val="24"/>
              </w:rPr>
              <w:t>rrangement by all operationally</w:t>
            </w:r>
            <w:r w:rsidR="00481074">
              <w:rPr>
                <w:rFonts w:ascii="Gill Sans MT" w:hAnsi="Gill Sans MT" w:cs="Arial"/>
                <w:sz w:val="24"/>
                <w:szCs w:val="24"/>
              </w:rPr>
              <w:t>.</w:t>
            </w:r>
            <w:r w:rsidR="00875E4D" w:rsidRPr="00AF6362">
              <w:rPr>
                <w:rFonts w:ascii="Gill Sans MT" w:hAnsi="Gill Sans MT" w:cs="Arial"/>
                <w:sz w:val="24"/>
                <w:szCs w:val="24"/>
              </w:rPr>
              <w:t xml:space="preserve"> (5%)</w:t>
            </w:r>
            <w:r w:rsidR="00BE7542">
              <w:rPr>
                <w:rFonts w:ascii="Gill Sans MT" w:hAnsi="Gill Sans MT" w:cs="Arial"/>
                <w:sz w:val="24"/>
                <w:szCs w:val="24"/>
              </w:rPr>
              <w:t xml:space="preserve"> </w:t>
            </w:r>
          </w:p>
          <w:p w:rsidR="001A31C5" w:rsidRPr="00AF6362" w:rsidRDefault="00813FAD" w:rsidP="00621351">
            <w:pPr>
              <w:pStyle w:val="ListParagraph"/>
              <w:numPr>
                <w:ilvl w:val="0"/>
                <w:numId w:val="38"/>
              </w:numPr>
              <w:rPr>
                <w:rFonts w:ascii="Gill Sans MT" w:hAnsi="Gill Sans MT" w:cs="Arial"/>
                <w:sz w:val="24"/>
                <w:szCs w:val="24"/>
              </w:rPr>
            </w:pPr>
            <w:r w:rsidRPr="00AF6362">
              <w:rPr>
                <w:rFonts w:ascii="Gill Sans MT" w:hAnsi="Gill Sans MT" w:cs="Arial"/>
                <w:sz w:val="24"/>
                <w:szCs w:val="24"/>
              </w:rPr>
              <w:t>Identification of resource requirements for council staff such as event officers, street cleansing, highways</w:t>
            </w:r>
            <w:r w:rsidR="008A7E13" w:rsidRPr="00AF6362">
              <w:rPr>
                <w:rFonts w:ascii="Gill Sans MT" w:hAnsi="Gill Sans MT" w:cs="Arial"/>
                <w:sz w:val="24"/>
                <w:szCs w:val="24"/>
              </w:rPr>
              <w:t xml:space="preserve"> and contractor staffing levels at events and </w:t>
            </w:r>
            <w:r w:rsidR="00875E4D" w:rsidRPr="00AF6362">
              <w:rPr>
                <w:rFonts w:ascii="Gill Sans MT" w:hAnsi="Gill Sans MT" w:cs="Arial"/>
                <w:sz w:val="24"/>
                <w:szCs w:val="24"/>
              </w:rPr>
              <w:t>adjusting these where necessary</w:t>
            </w:r>
            <w:r w:rsidR="00481074">
              <w:rPr>
                <w:rFonts w:ascii="Gill Sans MT" w:hAnsi="Gill Sans MT" w:cs="Arial"/>
                <w:sz w:val="24"/>
                <w:szCs w:val="24"/>
              </w:rPr>
              <w:t>.</w:t>
            </w:r>
            <w:r w:rsidR="00875E4D" w:rsidRPr="00AF6362">
              <w:rPr>
                <w:rFonts w:ascii="Gill Sans MT" w:hAnsi="Gill Sans MT" w:cs="Arial"/>
                <w:sz w:val="24"/>
                <w:szCs w:val="24"/>
              </w:rPr>
              <w:t xml:space="preserve"> (5%)</w:t>
            </w:r>
          </w:p>
          <w:p w:rsidR="008A7E13" w:rsidRPr="00AF6362" w:rsidRDefault="001A31C5" w:rsidP="00621351">
            <w:pPr>
              <w:pStyle w:val="ListParagraph"/>
              <w:numPr>
                <w:ilvl w:val="0"/>
                <w:numId w:val="38"/>
              </w:numPr>
              <w:rPr>
                <w:rFonts w:ascii="Gill Sans MT" w:hAnsi="Gill Sans MT" w:cs="Arial"/>
                <w:sz w:val="24"/>
                <w:szCs w:val="24"/>
              </w:rPr>
            </w:pPr>
            <w:r w:rsidRPr="00AF6362">
              <w:rPr>
                <w:rFonts w:ascii="Gill Sans MT" w:hAnsi="Gill Sans MT" w:cs="Arial"/>
                <w:sz w:val="24"/>
                <w:szCs w:val="24"/>
              </w:rPr>
              <w:t>Respond to all complaints and Freedom of Information requests to comply with statutory duties</w:t>
            </w:r>
            <w:r w:rsidR="00481074">
              <w:rPr>
                <w:rFonts w:ascii="Gill Sans MT" w:hAnsi="Gill Sans MT" w:cs="Arial"/>
                <w:sz w:val="24"/>
                <w:szCs w:val="24"/>
              </w:rPr>
              <w:t>.</w:t>
            </w:r>
            <w:r w:rsidR="00875E4D" w:rsidRPr="00AF6362">
              <w:rPr>
                <w:rFonts w:ascii="Gill Sans MT" w:hAnsi="Gill Sans MT" w:cs="Arial"/>
                <w:sz w:val="24"/>
                <w:szCs w:val="24"/>
              </w:rPr>
              <w:t xml:space="preserve"> (5%)</w:t>
            </w:r>
          </w:p>
          <w:p w:rsidR="001A31C5" w:rsidRPr="00AF6362" w:rsidRDefault="00BD6147" w:rsidP="00621351">
            <w:pPr>
              <w:pStyle w:val="ListParagraph"/>
              <w:numPr>
                <w:ilvl w:val="0"/>
                <w:numId w:val="38"/>
              </w:numPr>
              <w:rPr>
                <w:rFonts w:ascii="Gill Sans MT" w:hAnsi="Gill Sans MT" w:cs="Arial"/>
                <w:sz w:val="24"/>
                <w:szCs w:val="24"/>
              </w:rPr>
            </w:pPr>
            <w:r w:rsidRPr="00AF6362">
              <w:rPr>
                <w:rFonts w:ascii="Gill Sans MT" w:hAnsi="Gill Sans MT" w:cs="Arial"/>
                <w:sz w:val="24"/>
                <w:szCs w:val="24"/>
              </w:rPr>
              <w:t>M</w:t>
            </w:r>
            <w:r w:rsidR="00813FAD" w:rsidRPr="00AF6362">
              <w:rPr>
                <w:rFonts w:ascii="Gill Sans MT" w:hAnsi="Gill Sans MT" w:cs="Arial"/>
                <w:sz w:val="24"/>
                <w:szCs w:val="24"/>
              </w:rPr>
              <w:t>aximise opportunities</w:t>
            </w:r>
            <w:r w:rsidRPr="00AF6362">
              <w:rPr>
                <w:rFonts w:ascii="Gill Sans MT" w:hAnsi="Gill Sans MT" w:cs="Arial"/>
                <w:sz w:val="24"/>
                <w:szCs w:val="24"/>
              </w:rPr>
              <w:t xml:space="preserve"> to drive the ongoing efficiencies and commercial opportunities lin</w:t>
            </w:r>
            <w:r w:rsidR="00875E4D" w:rsidRPr="00AF6362">
              <w:rPr>
                <w:rFonts w:ascii="Gill Sans MT" w:hAnsi="Gill Sans MT" w:cs="Arial"/>
                <w:sz w:val="24"/>
                <w:szCs w:val="24"/>
              </w:rPr>
              <w:t>ked with events and contractors</w:t>
            </w:r>
            <w:r w:rsidR="00481074">
              <w:rPr>
                <w:rFonts w:ascii="Gill Sans MT" w:hAnsi="Gill Sans MT" w:cs="Arial"/>
                <w:sz w:val="24"/>
                <w:szCs w:val="24"/>
              </w:rPr>
              <w:t>.</w:t>
            </w:r>
            <w:r w:rsidR="00875E4D" w:rsidRPr="00AF6362">
              <w:rPr>
                <w:rFonts w:ascii="Gill Sans MT" w:hAnsi="Gill Sans MT" w:cs="Arial"/>
                <w:sz w:val="24"/>
                <w:szCs w:val="24"/>
              </w:rPr>
              <w:t xml:space="preserve"> (10%)</w:t>
            </w:r>
          </w:p>
          <w:p w:rsidR="001A31C5" w:rsidRPr="00AF6362" w:rsidRDefault="00813FAD" w:rsidP="00621351">
            <w:pPr>
              <w:pStyle w:val="ListParagraph"/>
              <w:numPr>
                <w:ilvl w:val="0"/>
                <w:numId w:val="38"/>
              </w:numPr>
              <w:rPr>
                <w:rFonts w:ascii="Gill Sans MT" w:hAnsi="Gill Sans MT" w:cs="Arial"/>
                <w:sz w:val="24"/>
                <w:szCs w:val="24"/>
              </w:rPr>
            </w:pPr>
            <w:r w:rsidRPr="00AF6362">
              <w:rPr>
                <w:rFonts w:ascii="Gill Sans MT" w:hAnsi="Gill Sans MT" w:cs="Arial"/>
                <w:sz w:val="24"/>
                <w:szCs w:val="24"/>
              </w:rPr>
              <w:t>Work with Destination Plymouth, Plymouth City Centre BID and Plymouth Waterfront Partnership BID to facilitate and deliver high profile events</w:t>
            </w:r>
            <w:r w:rsidR="00481074">
              <w:rPr>
                <w:rFonts w:ascii="Gill Sans MT" w:hAnsi="Gill Sans MT" w:cs="Arial"/>
                <w:sz w:val="24"/>
                <w:szCs w:val="24"/>
              </w:rPr>
              <w:t>.</w:t>
            </w:r>
            <w:r w:rsidR="00875E4D" w:rsidRPr="00AF6362">
              <w:rPr>
                <w:rFonts w:ascii="Gill Sans MT" w:hAnsi="Gill Sans MT" w:cs="Arial"/>
                <w:sz w:val="24"/>
                <w:szCs w:val="24"/>
              </w:rPr>
              <w:t xml:space="preserve"> (10%)</w:t>
            </w:r>
          </w:p>
          <w:p w:rsidR="001A31C5" w:rsidRPr="00AF6362" w:rsidRDefault="00E272AA" w:rsidP="00621351">
            <w:pPr>
              <w:pStyle w:val="ListParagraph"/>
              <w:numPr>
                <w:ilvl w:val="0"/>
                <w:numId w:val="38"/>
              </w:numPr>
              <w:spacing w:before="40"/>
              <w:rPr>
                <w:rFonts w:ascii="Gill Sans MT" w:hAnsi="Gill Sans MT" w:cs="Arial"/>
                <w:sz w:val="24"/>
                <w:szCs w:val="24"/>
              </w:rPr>
            </w:pPr>
            <w:r w:rsidRPr="00AF6362">
              <w:rPr>
                <w:rFonts w:ascii="Gill Sans MT" w:hAnsi="Gill Sans MT" w:cs="Arial"/>
                <w:sz w:val="24"/>
                <w:szCs w:val="24"/>
              </w:rPr>
              <w:t>Drafting of</w:t>
            </w:r>
            <w:r w:rsidR="00BD6147" w:rsidRPr="00AF6362">
              <w:rPr>
                <w:rFonts w:ascii="Gill Sans MT" w:hAnsi="Gill Sans MT" w:cs="Arial"/>
                <w:sz w:val="24"/>
                <w:szCs w:val="24"/>
              </w:rPr>
              <w:t xml:space="preserve"> contracts, licences relating to a</w:t>
            </w:r>
            <w:r w:rsidR="00FB62E9" w:rsidRPr="00AF6362">
              <w:rPr>
                <w:rFonts w:ascii="Gill Sans MT" w:hAnsi="Gill Sans MT" w:cs="Arial"/>
                <w:sz w:val="24"/>
                <w:szCs w:val="24"/>
              </w:rPr>
              <w:t>ttractions and traders at event</w:t>
            </w:r>
            <w:r w:rsidR="00481074">
              <w:rPr>
                <w:rFonts w:ascii="Gill Sans MT" w:hAnsi="Gill Sans MT" w:cs="Arial"/>
                <w:sz w:val="24"/>
                <w:szCs w:val="24"/>
              </w:rPr>
              <w:t>.</w:t>
            </w:r>
            <w:r w:rsidR="00875E4D" w:rsidRPr="00AF6362">
              <w:rPr>
                <w:rFonts w:ascii="Gill Sans MT" w:hAnsi="Gill Sans MT" w:cs="Arial"/>
                <w:sz w:val="24"/>
                <w:szCs w:val="24"/>
              </w:rPr>
              <w:t xml:space="preserve"> (5%)</w:t>
            </w:r>
          </w:p>
          <w:p w:rsidR="001A31C5" w:rsidRPr="00AF6362" w:rsidRDefault="00E272AA" w:rsidP="00621351">
            <w:pPr>
              <w:pStyle w:val="ListParagraph"/>
              <w:numPr>
                <w:ilvl w:val="0"/>
                <w:numId w:val="38"/>
              </w:numPr>
              <w:spacing w:before="40"/>
              <w:rPr>
                <w:rFonts w:ascii="Gill Sans MT" w:hAnsi="Gill Sans MT" w:cs="Arial"/>
                <w:sz w:val="24"/>
                <w:szCs w:val="24"/>
              </w:rPr>
            </w:pPr>
            <w:r w:rsidRPr="00AF6362">
              <w:rPr>
                <w:rFonts w:ascii="Gill Sans MT" w:hAnsi="Gill Sans MT" w:cs="Arial"/>
                <w:sz w:val="24"/>
                <w:szCs w:val="24"/>
              </w:rPr>
              <w:t xml:space="preserve">Check the safety, </w:t>
            </w:r>
            <w:r w:rsidR="001A31C5" w:rsidRPr="00AF6362">
              <w:rPr>
                <w:rFonts w:ascii="Gill Sans MT" w:hAnsi="Gill Sans MT" w:cs="Arial"/>
                <w:sz w:val="24"/>
                <w:szCs w:val="24"/>
              </w:rPr>
              <w:t>security and insurance of infrastructure and equipment and visiting fairgrounds and circus</w:t>
            </w:r>
            <w:r w:rsidR="00481074">
              <w:rPr>
                <w:rFonts w:ascii="Gill Sans MT" w:hAnsi="Gill Sans MT" w:cs="Arial"/>
                <w:sz w:val="24"/>
                <w:szCs w:val="24"/>
              </w:rPr>
              <w:t>.</w:t>
            </w:r>
            <w:r w:rsidR="00875E4D" w:rsidRPr="00AF6362">
              <w:rPr>
                <w:rFonts w:ascii="Gill Sans MT" w:hAnsi="Gill Sans MT" w:cs="Arial"/>
                <w:sz w:val="24"/>
                <w:szCs w:val="24"/>
              </w:rPr>
              <w:t xml:space="preserve"> (10%)</w:t>
            </w:r>
          </w:p>
          <w:p w:rsidR="00813FAD" w:rsidRPr="00AF6362" w:rsidRDefault="00BD6147" w:rsidP="00621351">
            <w:pPr>
              <w:pStyle w:val="ListParagraph"/>
              <w:numPr>
                <w:ilvl w:val="0"/>
                <w:numId w:val="38"/>
              </w:numPr>
              <w:spacing w:before="40"/>
              <w:rPr>
                <w:rFonts w:ascii="Gill Sans MT" w:hAnsi="Gill Sans MT" w:cs="Arial"/>
                <w:sz w:val="24"/>
                <w:szCs w:val="24"/>
              </w:rPr>
            </w:pPr>
            <w:r w:rsidRPr="00AF6362">
              <w:rPr>
                <w:rFonts w:ascii="Gill Sans MT" w:hAnsi="Gill Sans MT" w:cs="Arial"/>
                <w:sz w:val="24"/>
                <w:szCs w:val="24"/>
              </w:rPr>
              <w:t>Production of analytical reports showing insurable equipment and values and ensuring adequate cover is in place.</w:t>
            </w:r>
            <w:r w:rsidR="001A31C5" w:rsidRPr="00AF6362">
              <w:rPr>
                <w:rFonts w:ascii="Gill Sans MT" w:hAnsi="Gill Sans MT" w:cs="Arial"/>
                <w:sz w:val="24"/>
                <w:szCs w:val="24"/>
              </w:rPr>
              <w:t xml:space="preserve"> (Responsible for insurable risks up to £3,500,000)</w:t>
            </w:r>
            <w:r w:rsidR="00481074">
              <w:rPr>
                <w:rFonts w:ascii="Gill Sans MT" w:hAnsi="Gill Sans MT" w:cs="Arial"/>
                <w:sz w:val="24"/>
                <w:szCs w:val="24"/>
              </w:rPr>
              <w:t>.</w:t>
            </w:r>
            <w:r w:rsidR="00875E4D" w:rsidRPr="00AF6362">
              <w:rPr>
                <w:rFonts w:ascii="Gill Sans MT" w:hAnsi="Gill Sans MT" w:cs="Arial"/>
                <w:sz w:val="24"/>
                <w:szCs w:val="24"/>
              </w:rPr>
              <w:t xml:space="preserve"> (10%)</w:t>
            </w:r>
          </w:p>
          <w:p w:rsidR="00974AC1" w:rsidRPr="00AF6362" w:rsidRDefault="00E272AA" w:rsidP="00621351">
            <w:pPr>
              <w:pStyle w:val="ListParagraph"/>
              <w:numPr>
                <w:ilvl w:val="0"/>
                <w:numId w:val="38"/>
              </w:numPr>
              <w:spacing w:before="40"/>
              <w:rPr>
                <w:rFonts w:ascii="Gill Sans MT" w:hAnsi="Gill Sans MT" w:cs="Arial"/>
                <w:sz w:val="24"/>
                <w:szCs w:val="24"/>
              </w:rPr>
            </w:pPr>
            <w:r w:rsidRPr="00AF6362">
              <w:rPr>
                <w:rFonts w:ascii="Gill Sans MT" w:hAnsi="Gill Sans MT" w:cs="Arial"/>
                <w:sz w:val="24"/>
                <w:szCs w:val="24"/>
              </w:rPr>
              <w:t>P</w:t>
            </w:r>
            <w:r w:rsidR="001A31C5" w:rsidRPr="00AF6362">
              <w:rPr>
                <w:rFonts w:ascii="Gill Sans MT" w:hAnsi="Gill Sans MT" w:cs="Arial"/>
                <w:sz w:val="24"/>
                <w:szCs w:val="24"/>
              </w:rPr>
              <w:t>rofessional advice to 3</w:t>
            </w:r>
            <w:r w:rsidR="001A31C5" w:rsidRPr="00AF6362">
              <w:rPr>
                <w:rFonts w:ascii="Gill Sans MT" w:hAnsi="Gill Sans MT" w:cs="Arial"/>
                <w:sz w:val="24"/>
                <w:szCs w:val="24"/>
                <w:vertAlign w:val="superscript"/>
              </w:rPr>
              <w:t>rd</w:t>
            </w:r>
            <w:r w:rsidR="001A31C5" w:rsidRPr="00AF6362">
              <w:rPr>
                <w:rFonts w:ascii="Gill Sans MT" w:hAnsi="Gill Sans MT" w:cs="Arial"/>
                <w:sz w:val="24"/>
                <w:szCs w:val="24"/>
              </w:rPr>
              <w:t xml:space="preserve"> party event </w:t>
            </w:r>
            <w:r w:rsidRPr="00AF6362">
              <w:rPr>
                <w:rFonts w:ascii="Gill Sans MT" w:hAnsi="Gill Sans MT" w:cs="Arial"/>
                <w:sz w:val="24"/>
                <w:szCs w:val="24"/>
              </w:rPr>
              <w:t>organisers on Council land</w:t>
            </w:r>
            <w:r w:rsidR="001A31C5" w:rsidRPr="00AF6362">
              <w:rPr>
                <w:rFonts w:ascii="Gill Sans MT" w:hAnsi="Gill Sans MT" w:cs="Arial"/>
                <w:sz w:val="24"/>
                <w:szCs w:val="24"/>
              </w:rPr>
              <w:t xml:space="preserve"> and ensure paperwork and control measures</w:t>
            </w:r>
            <w:r w:rsidRPr="00AF6362">
              <w:rPr>
                <w:rFonts w:ascii="Gill Sans MT" w:hAnsi="Gill Sans MT" w:cs="Arial"/>
                <w:sz w:val="24"/>
                <w:szCs w:val="24"/>
              </w:rPr>
              <w:t xml:space="preserve"> meet</w:t>
            </w:r>
            <w:r w:rsidR="001A31C5" w:rsidRPr="00AF6362">
              <w:rPr>
                <w:rFonts w:ascii="Gill Sans MT" w:hAnsi="Gill Sans MT" w:cs="Arial"/>
                <w:sz w:val="24"/>
                <w:szCs w:val="24"/>
              </w:rPr>
              <w:t xml:space="preserve"> legislative requirements</w:t>
            </w:r>
            <w:r w:rsidR="00481074">
              <w:rPr>
                <w:rFonts w:ascii="Gill Sans MT" w:hAnsi="Gill Sans MT" w:cs="Arial"/>
                <w:sz w:val="24"/>
                <w:szCs w:val="24"/>
              </w:rPr>
              <w:t>.</w:t>
            </w:r>
            <w:r w:rsidR="00875E4D" w:rsidRPr="00AF6362">
              <w:rPr>
                <w:rFonts w:ascii="Gill Sans MT" w:hAnsi="Gill Sans MT" w:cs="Arial"/>
                <w:sz w:val="24"/>
                <w:szCs w:val="24"/>
              </w:rPr>
              <w:t xml:space="preserve"> (10%)</w:t>
            </w:r>
          </w:p>
          <w:p w:rsidR="00621351" w:rsidRDefault="002407D1" w:rsidP="00621351">
            <w:pPr>
              <w:pStyle w:val="ListParagraph"/>
              <w:numPr>
                <w:ilvl w:val="0"/>
                <w:numId w:val="38"/>
              </w:numPr>
              <w:spacing w:before="40"/>
              <w:ind w:left="317" w:hanging="284"/>
              <w:rPr>
                <w:rFonts w:ascii="Gill Sans MT" w:hAnsi="Gill Sans MT" w:cs="Arial"/>
                <w:sz w:val="24"/>
                <w:szCs w:val="24"/>
              </w:rPr>
            </w:pPr>
            <w:r w:rsidRPr="00621351">
              <w:rPr>
                <w:rFonts w:ascii="Gill Sans MT" w:hAnsi="Gill Sans MT" w:cs="Arial"/>
                <w:sz w:val="24"/>
                <w:szCs w:val="24"/>
              </w:rPr>
              <w:t>Event planning and de-briefs with key partners such as medical, security, traffic management, police and fire service</w:t>
            </w:r>
            <w:r w:rsidR="00481074" w:rsidRPr="00621351">
              <w:rPr>
                <w:rFonts w:ascii="Gill Sans MT" w:hAnsi="Gill Sans MT" w:cs="Arial"/>
                <w:sz w:val="24"/>
                <w:szCs w:val="24"/>
              </w:rPr>
              <w:t>.</w:t>
            </w:r>
            <w:r w:rsidR="00875E4D" w:rsidRPr="00621351">
              <w:rPr>
                <w:rFonts w:ascii="Gill Sans MT" w:hAnsi="Gill Sans MT" w:cs="Arial"/>
                <w:sz w:val="24"/>
                <w:szCs w:val="24"/>
              </w:rPr>
              <w:t xml:space="preserve"> (10%)</w:t>
            </w:r>
          </w:p>
          <w:p w:rsidR="00212EC1" w:rsidRPr="00AF6362" w:rsidRDefault="00212EC1" w:rsidP="00621351">
            <w:pPr>
              <w:pStyle w:val="ListParagraph"/>
              <w:numPr>
                <w:ilvl w:val="0"/>
                <w:numId w:val="38"/>
              </w:numPr>
              <w:spacing w:before="40"/>
              <w:ind w:left="317" w:hanging="284"/>
              <w:rPr>
                <w:rFonts w:ascii="Gill Sans MT" w:hAnsi="Gill Sans MT" w:cs="Arial"/>
                <w:sz w:val="24"/>
                <w:szCs w:val="24"/>
              </w:rPr>
            </w:pPr>
            <w:r w:rsidRPr="00AF6362">
              <w:rPr>
                <w:rFonts w:ascii="Gill Sans MT" w:hAnsi="Gill Sans MT"/>
                <w:sz w:val="24"/>
                <w:szCs w:val="24"/>
              </w:rPr>
              <w:t>Carry out other duties appropriate to the grade of the post</w:t>
            </w:r>
            <w:r w:rsidR="00481074">
              <w:rPr>
                <w:rFonts w:ascii="Gill Sans MT" w:hAnsi="Gill Sans MT"/>
                <w:sz w:val="24"/>
                <w:szCs w:val="24"/>
              </w:rPr>
              <w:t>.</w:t>
            </w:r>
          </w:p>
        </w:tc>
      </w:tr>
      <w:tr w:rsidR="001B1367" w:rsidRPr="00AF6362" w:rsidTr="000E5823">
        <w:tc>
          <w:tcPr>
            <w:tcW w:w="2269" w:type="dxa"/>
            <w:shd w:val="clear" w:color="auto" w:fill="BFBFBF" w:themeFill="background1" w:themeFillShade="BF"/>
            <w:vAlign w:val="center"/>
          </w:tcPr>
          <w:p w:rsidR="001B1367" w:rsidRPr="00AF6362" w:rsidRDefault="003E0407" w:rsidP="00544F9F">
            <w:pPr>
              <w:spacing w:before="40"/>
              <w:rPr>
                <w:rFonts w:ascii="Gill Sans MT" w:hAnsi="Gill Sans MT" w:cs="Arial"/>
                <w:b/>
              </w:rPr>
            </w:pPr>
            <w:r w:rsidRPr="00AF6362">
              <w:rPr>
                <w:rFonts w:ascii="Gill Sans MT" w:hAnsi="Gill Sans MT" w:cs="Arial"/>
                <w:b/>
              </w:rPr>
              <w:t>Essential q</w:t>
            </w:r>
            <w:r w:rsidR="001B1367" w:rsidRPr="00AF6362">
              <w:rPr>
                <w:rFonts w:ascii="Gill Sans MT" w:hAnsi="Gill Sans MT" w:cs="Arial"/>
                <w:b/>
              </w:rPr>
              <w:t>ualifications</w:t>
            </w:r>
            <w:r w:rsidR="0071263E" w:rsidRPr="00AF6362">
              <w:rPr>
                <w:rFonts w:ascii="Gill Sans MT" w:hAnsi="Gill Sans MT" w:cs="Arial"/>
                <w:b/>
              </w:rPr>
              <w:t>/ knowledge</w:t>
            </w:r>
          </w:p>
        </w:tc>
        <w:tc>
          <w:tcPr>
            <w:tcW w:w="8646" w:type="dxa"/>
            <w:gridSpan w:val="2"/>
            <w:shd w:val="clear" w:color="auto" w:fill="auto"/>
          </w:tcPr>
          <w:p w:rsidR="009A2C52" w:rsidRPr="00621351" w:rsidRDefault="00351A63" w:rsidP="00621351">
            <w:pPr>
              <w:numPr>
                <w:ilvl w:val="0"/>
                <w:numId w:val="39"/>
              </w:numPr>
              <w:rPr>
                <w:rFonts w:ascii="Gill Sans MT" w:hAnsi="Gill Sans MT" w:cs="Arial"/>
                <w:lang w:eastAsia="en-US"/>
              </w:rPr>
            </w:pPr>
            <w:r w:rsidRPr="00621351">
              <w:rPr>
                <w:rFonts w:ascii="Gill Sans MT" w:hAnsi="Gill Sans MT" w:cs="Arial"/>
                <w:lang w:eastAsia="en-US"/>
              </w:rPr>
              <w:t>NVQ3 level 3 Management of Spectator Safety, or equivalent, or substantial relevant experience</w:t>
            </w:r>
          </w:p>
          <w:p w:rsidR="004B6E9D" w:rsidRPr="00621351" w:rsidRDefault="004B6E9D" w:rsidP="00621351">
            <w:pPr>
              <w:numPr>
                <w:ilvl w:val="0"/>
                <w:numId w:val="39"/>
              </w:numPr>
              <w:rPr>
                <w:rFonts w:ascii="Gill Sans MT" w:hAnsi="Gill Sans MT" w:cs="Arial"/>
                <w:lang w:eastAsia="en-US"/>
              </w:rPr>
            </w:pPr>
            <w:r w:rsidRPr="00621351">
              <w:rPr>
                <w:rFonts w:ascii="Gill Sans MT" w:hAnsi="Gill Sans MT" w:cs="Arial"/>
                <w:lang w:eastAsia="en-US"/>
              </w:rPr>
              <w:t>Knowledge of all current legislative guidance and industry standards for events</w:t>
            </w:r>
            <w:r w:rsidR="00A839CD" w:rsidRPr="00621351">
              <w:rPr>
                <w:rFonts w:ascii="Gill Sans MT" w:hAnsi="Gill Sans MT" w:cs="Arial"/>
                <w:lang w:eastAsia="en-US"/>
              </w:rPr>
              <w:t xml:space="preserve"> and the licensing act</w:t>
            </w:r>
          </w:p>
          <w:p w:rsidR="00621351" w:rsidRPr="00621351" w:rsidRDefault="00351A63" w:rsidP="00621351">
            <w:pPr>
              <w:pStyle w:val="ListParagraph"/>
              <w:numPr>
                <w:ilvl w:val="0"/>
                <w:numId w:val="39"/>
              </w:numPr>
              <w:spacing w:after="0" w:line="240" w:lineRule="auto"/>
              <w:rPr>
                <w:rFonts w:ascii="Gill Sans MT" w:hAnsi="Gill Sans MT" w:cs="Arial"/>
                <w:sz w:val="24"/>
                <w:szCs w:val="24"/>
              </w:rPr>
            </w:pPr>
            <w:r w:rsidRPr="00621351">
              <w:rPr>
                <w:rFonts w:ascii="Gill Sans MT" w:hAnsi="Gill Sans MT" w:cs="Arial"/>
                <w:sz w:val="24"/>
                <w:szCs w:val="24"/>
              </w:rPr>
              <w:t xml:space="preserve">(Health &amp; Safety at Work Act 1974, Management of Health &amp; Safety Working regulations, Workplace regulation 1992, Occupiers Liability Act 1957 &amp; 1984, RIDDOR 1995, The Purple Guide to Health, Safety, Welfare, Music and other </w:t>
            </w:r>
            <w:r w:rsidRPr="00621351">
              <w:rPr>
                <w:rFonts w:ascii="Gill Sans MT" w:hAnsi="Gill Sans MT" w:cs="Arial"/>
                <w:sz w:val="24"/>
                <w:szCs w:val="24"/>
              </w:rPr>
              <w:lastRenderedPageBreak/>
              <w:t xml:space="preserve">event, HSE Managing Crowd Safety, Equality Act 2010, The Regulatory Reform Act (Fire Safety Order) 2005, Road Traffic Act 2011, Private Security Act 2001, NACTSO counter terrorism protective security advice for events, CDM </w:t>
            </w:r>
            <w:proofErr w:type="spellStart"/>
            <w:r w:rsidRPr="00621351">
              <w:rPr>
                <w:rFonts w:ascii="Gill Sans MT" w:hAnsi="Gill Sans MT" w:cs="Arial"/>
                <w:sz w:val="24"/>
                <w:szCs w:val="24"/>
              </w:rPr>
              <w:t>Regs</w:t>
            </w:r>
            <w:proofErr w:type="spellEnd"/>
            <w:r w:rsidRPr="00621351">
              <w:rPr>
                <w:rFonts w:ascii="Gill Sans MT" w:hAnsi="Gill Sans MT" w:cs="Arial"/>
                <w:sz w:val="24"/>
                <w:szCs w:val="24"/>
              </w:rPr>
              <w:t xml:space="preserve"> 2015, HSE 175 Fairgrounds, Civil Contingencies Act</w:t>
            </w:r>
          </w:p>
          <w:p w:rsidR="00351A63" w:rsidRPr="00621351" w:rsidRDefault="00304F26" w:rsidP="00621351">
            <w:pPr>
              <w:pStyle w:val="ListParagraph"/>
              <w:numPr>
                <w:ilvl w:val="0"/>
                <w:numId w:val="39"/>
              </w:numPr>
              <w:spacing w:after="0" w:line="240" w:lineRule="auto"/>
              <w:rPr>
                <w:rFonts w:ascii="Gill Sans MT" w:hAnsi="Gill Sans MT" w:cs="Arial"/>
                <w:sz w:val="24"/>
                <w:szCs w:val="24"/>
              </w:rPr>
            </w:pPr>
            <w:r w:rsidRPr="00621351">
              <w:rPr>
                <w:rFonts w:ascii="Gill Sans MT" w:hAnsi="Gill Sans MT" w:cs="Arial"/>
                <w:sz w:val="24"/>
                <w:szCs w:val="24"/>
              </w:rPr>
              <w:t xml:space="preserve">Knowledge of </w:t>
            </w:r>
            <w:r w:rsidR="00351A63" w:rsidRPr="00621351">
              <w:rPr>
                <w:rFonts w:ascii="Gill Sans MT" w:hAnsi="Gill Sans MT" w:cs="Arial"/>
                <w:sz w:val="24"/>
                <w:szCs w:val="24"/>
              </w:rPr>
              <w:t>crowd safety and event management</w:t>
            </w:r>
          </w:p>
          <w:p w:rsidR="002407D1" w:rsidRPr="00621351" w:rsidRDefault="00304F26" w:rsidP="00621351">
            <w:pPr>
              <w:numPr>
                <w:ilvl w:val="0"/>
                <w:numId w:val="39"/>
              </w:numPr>
              <w:contextualSpacing/>
              <w:rPr>
                <w:rFonts w:ascii="Gill Sans MT" w:hAnsi="Gill Sans MT" w:cs="Arial"/>
                <w:lang w:eastAsia="en-US"/>
              </w:rPr>
            </w:pPr>
            <w:r w:rsidRPr="00621351">
              <w:rPr>
                <w:rFonts w:ascii="Gill Sans MT" w:hAnsi="Gill Sans MT" w:cs="Arial"/>
                <w:lang w:eastAsia="en-US"/>
              </w:rPr>
              <w:t>Knowledge of p</w:t>
            </w:r>
            <w:r w:rsidR="002407D1" w:rsidRPr="00621351">
              <w:rPr>
                <w:rFonts w:ascii="Gill Sans MT" w:hAnsi="Gill Sans MT" w:cs="Arial"/>
                <w:lang w:eastAsia="en-US"/>
              </w:rPr>
              <w:t>ublic safety at festivals and mass gatherin</w:t>
            </w:r>
            <w:r w:rsidR="009A2C52" w:rsidRPr="00621351">
              <w:rPr>
                <w:rFonts w:ascii="Gill Sans MT" w:hAnsi="Gill Sans MT" w:cs="Arial"/>
                <w:lang w:eastAsia="en-US"/>
              </w:rPr>
              <w:t>g</w:t>
            </w:r>
            <w:r w:rsidR="002407D1" w:rsidRPr="00621351">
              <w:rPr>
                <w:rFonts w:ascii="Gill Sans MT" w:hAnsi="Gill Sans MT" w:cs="Arial"/>
                <w:lang w:eastAsia="en-US"/>
              </w:rPr>
              <w:t>s</w:t>
            </w:r>
          </w:p>
          <w:p w:rsidR="004871BA" w:rsidRPr="00621351" w:rsidRDefault="00010B38" w:rsidP="00621351">
            <w:pPr>
              <w:pStyle w:val="ListParagraph"/>
              <w:numPr>
                <w:ilvl w:val="0"/>
                <w:numId w:val="39"/>
              </w:numPr>
              <w:spacing w:after="0" w:line="240" w:lineRule="auto"/>
              <w:rPr>
                <w:rFonts w:ascii="Gill Sans MT" w:hAnsi="Gill Sans MT" w:cs="Arial"/>
                <w:sz w:val="24"/>
                <w:szCs w:val="24"/>
              </w:rPr>
            </w:pPr>
            <w:r w:rsidRPr="00621351">
              <w:rPr>
                <w:rFonts w:ascii="Gill Sans MT" w:hAnsi="Gill Sans MT" w:cs="Arial"/>
                <w:sz w:val="24"/>
                <w:szCs w:val="24"/>
              </w:rPr>
              <w:t>A full driving licence (as events are generally out of hours and may require commuting in unsociable hours).</w:t>
            </w:r>
          </w:p>
        </w:tc>
      </w:tr>
      <w:tr w:rsidR="001B1367" w:rsidRPr="002A2F75" w:rsidTr="000E5823">
        <w:tc>
          <w:tcPr>
            <w:tcW w:w="2269" w:type="dxa"/>
            <w:shd w:val="clear" w:color="auto" w:fill="BFBFBF" w:themeFill="background1" w:themeFillShade="BF"/>
            <w:vAlign w:val="center"/>
          </w:tcPr>
          <w:p w:rsidR="001B1367" w:rsidRPr="00AF6362" w:rsidRDefault="003E0407" w:rsidP="00544F9F">
            <w:pPr>
              <w:spacing w:before="40"/>
              <w:rPr>
                <w:rFonts w:ascii="Gill Sans MT" w:hAnsi="Gill Sans MT" w:cs="Arial"/>
                <w:b/>
              </w:rPr>
            </w:pPr>
            <w:r w:rsidRPr="00AF6362">
              <w:rPr>
                <w:rFonts w:ascii="Gill Sans MT" w:hAnsi="Gill Sans MT" w:cs="Arial"/>
                <w:b/>
              </w:rPr>
              <w:lastRenderedPageBreak/>
              <w:t>Desirable q</w:t>
            </w:r>
            <w:r w:rsidR="001B1367" w:rsidRPr="00AF6362">
              <w:rPr>
                <w:rFonts w:ascii="Gill Sans MT" w:hAnsi="Gill Sans MT" w:cs="Arial"/>
                <w:b/>
              </w:rPr>
              <w:t>ualifications</w:t>
            </w:r>
            <w:r w:rsidR="0071263E" w:rsidRPr="00AF6362">
              <w:rPr>
                <w:rFonts w:ascii="Gill Sans MT" w:hAnsi="Gill Sans MT" w:cs="Arial"/>
                <w:b/>
              </w:rPr>
              <w:t>/ knowledge</w:t>
            </w:r>
          </w:p>
        </w:tc>
        <w:tc>
          <w:tcPr>
            <w:tcW w:w="8646" w:type="dxa"/>
            <w:gridSpan w:val="2"/>
            <w:shd w:val="clear" w:color="auto" w:fill="auto"/>
          </w:tcPr>
          <w:p w:rsidR="001B1367" w:rsidRPr="00621351" w:rsidRDefault="00351A63" w:rsidP="00621351">
            <w:pPr>
              <w:pStyle w:val="ListParagraph"/>
              <w:numPr>
                <w:ilvl w:val="0"/>
                <w:numId w:val="40"/>
              </w:numPr>
              <w:spacing w:after="120"/>
              <w:rPr>
                <w:rFonts w:ascii="Gill Sans MT" w:hAnsi="Gill Sans MT" w:cs="Arial"/>
                <w:sz w:val="24"/>
                <w:szCs w:val="24"/>
              </w:rPr>
            </w:pPr>
            <w:r w:rsidRPr="00621351">
              <w:rPr>
                <w:rFonts w:ascii="Gill Sans MT" w:hAnsi="Gill Sans MT" w:cs="Arial"/>
                <w:sz w:val="24"/>
                <w:szCs w:val="24"/>
              </w:rPr>
              <w:t>Degree or NVQ level 4 Management of Spectator Safety</w:t>
            </w:r>
          </w:p>
          <w:p w:rsidR="00351A63" w:rsidRPr="00621351" w:rsidRDefault="00351A63" w:rsidP="00621351">
            <w:pPr>
              <w:pStyle w:val="ListParagraph"/>
              <w:numPr>
                <w:ilvl w:val="0"/>
                <w:numId w:val="40"/>
              </w:numPr>
              <w:spacing w:after="120"/>
              <w:rPr>
                <w:rFonts w:ascii="Gill Sans MT" w:hAnsi="Gill Sans MT" w:cs="Arial"/>
                <w:sz w:val="24"/>
                <w:szCs w:val="24"/>
              </w:rPr>
            </w:pPr>
            <w:r w:rsidRPr="00621351">
              <w:rPr>
                <w:rFonts w:ascii="Gill Sans MT" w:hAnsi="Gill Sans MT" w:cs="Arial"/>
                <w:sz w:val="24"/>
                <w:szCs w:val="24"/>
              </w:rPr>
              <w:t>IOSH Managing Safely (if supported by proven experience)</w:t>
            </w:r>
          </w:p>
          <w:p w:rsidR="00351A63" w:rsidRPr="00621351" w:rsidRDefault="00304F26" w:rsidP="00621351">
            <w:pPr>
              <w:pStyle w:val="ListParagraph"/>
              <w:numPr>
                <w:ilvl w:val="0"/>
                <w:numId w:val="40"/>
              </w:numPr>
              <w:spacing w:after="120"/>
              <w:rPr>
                <w:rFonts w:ascii="Gill Sans MT" w:hAnsi="Gill Sans MT" w:cs="Arial"/>
                <w:sz w:val="24"/>
                <w:szCs w:val="24"/>
              </w:rPr>
            </w:pPr>
            <w:r w:rsidRPr="00621351">
              <w:rPr>
                <w:rFonts w:ascii="Gill Sans MT" w:hAnsi="Gill Sans MT" w:cs="Arial"/>
                <w:sz w:val="24"/>
                <w:szCs w:val="24"/>
              </w:rPr>
              <w:t>Knowledge of crowd science and behaviour and crowd modelling and movement</w:t>
            </w:r>
          </w:p>
        </w:tc>
      </w:tr>
      <w:tr w:rsidR="001B1367" w:rsidRPr="00AF6362" w:rsidTr="000E5823">
        <w:tc>
          <w:tcPr>
            <w:tcW w:w="2269" w:type="dxa"/>
            <w:shd w:val="clear" w:color="auto" w:fill="BFBFBF" w:themeFill="background1" w:themeFillShade="BF"/>
            <w:vAlign w:val="center"/>
          </w:tcPr>
          <w:p w:rsidR="00544F9F" w:rsidRPr="00AF6362" w:rsidRDefault="003E0407" w:rsidP="00C129D9">
            <w:pPr>
              <w:spacing w:before="40"/>
              <w:rPr>
                <w:rFonts w:ascii="Gill Sans MT" w:hAnsi="Gill Sans MT" w:cs="Arial"/>
                <w:b/>
              </w:rPr>
            </w:pPr>
            <w:r w:rsidRPr="00AF6362">
              <w:rPr>
                <w:rFonts w:ascii="Gill Sans MT" w:hAnsi="Gill Sans MT" w:cs="Arial"/>
                <w:b/>
              </w:rPr>
              <w:t>Essential e</w:t>
            </w:r>
            <w:r w:rsidR="001B1367" w:rsidRPr="00AF6362">
              <w:rPr>
                <w:rFonts w:ascii="Gill Sans MT" w:hAnsi="Gill Sans MT" w:cs="Arial"/>
                <w:b/>
              </w:rPr>
              <w:t>xperience</w:t>
            </w:r>
            <w:r w:rsidR="00865B1C" w:rsidRPr="00AF6362">
              <w:rPr>
                <w:rFonts w:ascii="Gill Sans MT" w:hAnsi="Gill Sans MT" w:cs="Arial"/>
                <w:b/>
              </w:rPr>
              <w:t xml:space="preserve"> </w:t>
            </w:r>
          </w:p>
          <w:p w:rsidR="001B1367" w:rsidRPr="00AF6362" w:rsidRDefault="001B1367" w:rsidP="00C129D9">
            <w:pPr>
              <w:spacing w:before="40"/>
              <w:rPr>
                <w:rFonts w:ascii="Gill Sans MT" w:hAnsi="Gill Sans MT" w:cs="Arial"/>
                <w:b/>
              </w:rPr>
            </w:pPr>
          </w:p>
        </w:tc>
        <w:tc>
          <w:tcPr>
            <w:tcW w:w="8646" w:type="dxa"/>
            <w:gridSpan w:val="2"/>
            <w:shd w:val="clear" w:color="auto" w:fill="auto"/>
          </w:tcPr>
          <w:p w:rsidR="00644AC6" w:rsidRPr="00AF6362" w:rsidRDefault="00FB62E9" w:rsidP="00644AC6">
            <w:pPr>
              <w:numPr>
                <w:ilvl w:val="0"/>
                <w:numId w:val="25"/>
              </w:numPr>
              <w:tabs>
                <w:tab w:val="num" w:pos="0"/>
              </w:tabs>
              <w:spacing w:line="276" w:lineRule="auto"/>
              <w:ind w:left="340" w:hanging="340"/>
              <w:contextualSpacing/>
              <w:rPr>
                <w:rFonts w:ascii="Gill Sans MT" w:hAnsi="Gill Sans MT" w:cs="Arial"/>
                <w:lang w:eastAsia="en-US"/>
              </w:rPr>
            </w:pPr>
            <w:r w:rsidRPr="00AF6362">
              <w:rPr>
                <w:rFonts w:ascii="Gill Sans MT" w:hAnsi="Gill Sans MT" w:cs="Arial"/>
                <w:lang w:eastAsia="en-US"/>
              </w:rPr>
              <w:t>Experience in Managing e</w:t>
            </w:r>
            <w:r w:rsidR="004B6E9D" w:rsidRPr="00AF6362">
              <w:rPr>
                <w:rFonts w:ascii="Gill Sans MT" w:hAnsi="Gill Sans MT" w:cs="Arial"/>
                <w:lang w:eastAsia="en-US"/>
              </w:rPr>
              <w:t>vents</w:t>
            </w:r>
            <w:r w:rsidR="00BB76F7" w:rsidRPr="00AF6362">
              <w:rPr>
                <w:rFonts w:ascii="Gill Sans MT" w:hAnsi="Gill Sans MT" w:cs="Arial"/>
                <w:lang w:eastAsia="en-US"/>
              </w:rPr>
              <w:t xml:space="preserve"> </w:t>
            </w:r>
            <w:r w:rsidR="00316F5E" w:rsidRPr="00AF6362">
              <w:rPr>
                <w:rFonts w:ascii="Gill Sans MT" w:hAnsi="Gill Sans MT" w:cs="Arial"/>
                <w:lang w:eastAsia="en-US"/>
              </w:rPr>
              <w:t xml:space="preserve">including the </w:t>
            </w:r>
            <w:r w:rsidR="00644AC6" w:rsidRPr="00AF6362">
              <w:rPr>
                <w:rFonts w:ascii="Gill Sans MT" w:hAnsi="Gill Sans MT" w:cs="Arial"/>
                <w:lang w:eastAsia="en-US"/>
              </w:rPr>
              <w:t xml:space="preserve">allocation and </w:t>
            </w:r>
            <w:r w:rsidR="00316F5E" w:rsidRPr="00AF6362">
              <w:rPr>
                <w:rFonts w:ascii="Gill Sans MT" w:hAnsi="Gill Sans MT" w:cs="Arial"/>
                <w:lang w:eastAsia="en-US"/>
              </w:rPr>
              <w:t xml:space="preserve">supervision and coordination of </w:t>
            </w:r>
            <w:r w:rsidR="002F4FFE" w:rsidRPr="00AF6362">
              <w:rPr>
                <w:rFonts w:ascii="Gill Sans MT" w:hAnsi="Gill Sans MT" w:cs="Arial"/>
                <w:lang w:eastAsia="en-US"/>
              </w:rPr>
              <w:t>anc</w:t>
            </w:r>
            <w:r w:rsidR="00316F5E" w:rsidRPr="00AF6362">
              <w:rPr>
                <w:rFonts w:ascii="Gill Sans MT" w:hAnsi="Gill Sans MT" w:cs="Arial"/>
                <w:lang w:eastAsia="en-US"/>
              </w:rPr>
              <w:t>illary events staff such as medical, security, stewards etc</w:t>
            </w:r>
            <w:r w:rsidR="00481074">
              <w:rPr>
                <w:rFonts w:ascii="Gill Sans MT" w:hAnsi="Gill Sans MT" w:cs="Arial"/>
                <w:lang w:eastAsia="en-US"/>
              </w:rPr>
              <w:t>.</w:t>
            </w:r>
          </w:p>
          <w:p w:rsidR="004B6E9D" w:rsidRPr="00AF6362" w:rsidRDefault="004B6E9D" w:rsidP="004B6E9D">
            <w:pPr>
              <w:numPr>
                <w:ilvl w:val="0"/>
                <w:numId w:val="25"/>
              </w:numPr>
              <w:tabs>
                <w:tab w:val="num" w:pos="0"/>
              </w:tabs>
              <w:spacing w:line="276" w:lineRule="auto"/>
              <w:ind w:left="340" w:hanging="340"/>
              <w:contextualSpacing/>
              <w:rPr>
                <w:rFonts w:ascii="Gill Sans MT" w:hAnsi="Gill Sans MT" w:cs="Arial"/>
                <w:lang w:eastAsia="en-US"/>
              </w:rPr>
            </w:pPr>
            <w:r w:rsidRPr="00AF6362">
              <w:rPr>
                <w:rFonts w:ascii="Gill Sans MT" w:hAnsi="Gill Sans MT" w:cs="Arial"/>
              </w:rPr>
              <w:t xml:space="preserve">Experience </w:t>
            </w:r>
            <w:r w:rsidR="002F4FFE" w:rsidRPr="00AF6362">
              <w:rPr>
                <w:rFonts w:ascii="Gill Sans MT" w:hAnsi="Gill Sans MT" w:cs="Arial"/>
              </w:rPr>
              <w:t>of</w:t>
            </w:r>
            <w:r w:rsidR="00621351">
              <w:rPr>
                <w:rFonts w:ascii="Gill Sans MT" w:hAnsi="Gill Sans MT" w:cs="Arial"/>
              </w:rPr>
              <w:t xml:space="preserve"> </w:t>
            </w:r>
            <w:r w:rsidR="002F4FFE" w:rsidRPr="00AF6362">
              <w:rPr>
                <w:rFonts w:ascii="Gill Sans MT" w:hAnsi="Gill Sans MT" w:cs="Arial"/>
              </w:rPr>
              <w:t>compiling</w:t>
            </w:r>
            <w:r w:rsidR="00F31FF5" w:rsidRPr="00AF6362">
              <w:rPr>
                <w:rFonts w:ascii="Gill Sans MT" w:hAnsi="Gill Sans MT" w:cs="Arial"/>
              </w:rPr>
              <w:t xml:space="preserve"> </w:t>
            </w:r>
            <w:r w:rsidRPr="00AF6362">
              <w:rPr>
                <w:rFonts w:ascii="Gill Sans MT" w:hAnsi="Gill Sans MT" w:cs="Arial"/>
              </w:rPr>
              <w:t>operational and safety plans, r</w:t>
            </w:r>
            <w:r w:rsidR="00D943A6" w:rsidRPr="00AF6362">
              <w:rPr>
                <w:rFonts w:ascii="Gill Sans MT" w:hAnsi="Gill Sans MT" w:cs="Arial"/>
              </w:rPr>
              <w:t>isk a</w:t>
            </w:r>
            <w:r w:rsidRPr="00AF6362">
              <w:rPr>
                <w:rFonts w:ascii="Gill Sans MT" w:hAnsi="Gill Sans MT" w:cs="Arial"/>
              </w:rPr>
              <w:t>ssessments,</w:t>
            </w:r>
          </w:p>
          <w:p w:rsidR="004B6E9D" w:rsidRPr="00AF6362" w:rsidRDefault="004B6E9D" w:rsidP="004B6E9D">
            <w:pPr>
              <w:numPr>
                <w:ilvl w:val="0"/>
                <w:numId w:val="25"/>
              </w:numPr>
              <w:tabs>
                <w:tab w:val="num" w:pos="0"/>
              </w:tabs>
              <w:spacing w:line="276" w:lineRule="auto"/>
              <w:ind w:left="340" w:hanging="340"/>
              <w:contextualSpacing/>
              <w:rPr>
                <w:rFonts w:ascii="Gill Sans MT" w:hAnsi="Gill Sans MT" w:cs="Arial"/>
                <w:lang w:eastAsia="en-US"/>
              </w:rPr>
            </w:pPr>
            <w:r w:rsidRPr="00AF6362">
              <w:rPr>
                <w:rFonts w:ascii="Gill Sans MT" w:hAnsi="Gill Sans MT" w:cs="Arial"/>
              </w:rPr>
              <w:t>Experience of working unsupervised and decision making.</w:t>
            </w:r>
          </w:p>
          <w:p w:rsidR="001729AA" w:rsidRPr="00AF6362" w:rsidRDefault="001729AA" w:rsidP="004B6E9D">
            <w:pPr>
              <w:numPr>
                <w:ilvl w:val="0"/>
                <w:numId w:val="25"/>
              </w:numPr>
              <w:tabs>
                <w:tab w:val="num" w:pos="0"/>
              </w:tabs>
              <w:spacing w:line="276" w:lineRule="auto"/>
              <w:ind w:left="340" w:hanging="340"/>
              <w:contextualSpacing/>
              <w:rPr>
                <w:rFonts w:ascii="Gill Sans MT" w:hAnsi="Gill Sans MT" w:cs="Arial"/>
                <w:lang w:eastAsia="en-US"/>
              </w:rPr>
            </w:pPr>
            <w:r w:rsidRPr="00AF6362">
              <w:rPr>
                <w:rFonts w:ascii="Gill Sans MT" w:hAnsi="Gill Sans MT" w:cs="Arial"/>
              </w:rPr>
              <w:t>Experience of the facilitation of site builds, event deliveries and site de-rigs.</w:t>
            </w:r>
          </w:p>
          <w:p w:rsidR="001B1367" w:rsidRPr="00AF6362" w:rsidRDefault="00316F5E" w:rsidP="00FB62E9">
            <w:pPr>
              <w:numPr>
                <w:ilvl w:val="0"/>
                <w:numId w:val="25"/>
              </w:numPr>
              <w:tabs>
                <w:tab w:val="num" w:pos="0"/>
              </w:tabs>
              <w:spacing w:line="276" w:lineRule="auto"/>
              <w:ind w:left="340" w:hanging="340"/>
              <w:contextualSpacing/>
              <w:rPr>
                <w:rFonts w:ascii="Gill Sans MT" w:hAnsi="Gill Sans MT" w:cs="Arial"/>
                <w:lang w:eastAsia="en-US"/>
              </w:rPr>
            </w:pPr>
            <w:r w:rsidRPr="00AF6362">
              <w:rPr>
                <w:rFonts w:ascii="Gill Sans MT" w:hAnsi="Gill Sans MT" w:cs="Arial"/>
              </w:rPr>
              <w:t>Experience of managing event budgets</w:t>
            </w:r>
            <w:r w:rsidR="00481074">
              <w:rPr>
                <w:rFonts w:ascii="Gill Sans MT" w:hAnsi="Gill Sans MT" w:cs="Arial"/>
              </w:rPr>
              <w:t>.</w:t>
            </w:r>
          </w:p>
        </w:tc>
      </w:tr>
      <w:tr w:rsidR="001B1367" w:rsidRPr="00AF6362" w:rsidTr="006D2C9D">
        <w:trPr>
          <w:trHeight w:val="983"/>
        </w:trPr>
        <w:tc>
          <w:tcPr>
            <w:tcW w:w="2269" w:type="dxa"/>
            <w:shd w:val="clear" w:color="auto" w:fill="BFBFBF" w:themeFill="background1" w:themeFillShade="BF"/>
            <w:vAlign w:val="center"/>
          </w:tcPr>
          <w:p w:rsidR="001B1367" w:rsidRPr="00AF6362" w:rsidRDefault="003E0407" w:rsidP="00C129D9">
            <w:pPr>
              <w:spacing w:before="40"/>
              <w:rPr>
                <w:rFonts w:ascii="Gill Sans MT" w:hAnsi="Gill Sans MT" w:cs="Arial"/>
                <w:b/>
              </w:rPr>
            </w:pPr>
            <w:r w:rsidRPr="00AF6362">
              <w:rPr>
                <w:rFonts w:ascii="Gill Sans MT" w:hAnsi="Gill Sans MT" w:cs="Arial"/>
                <w:b/>
              </w:rPr>
              <w:t>Desirable e</w:t>
            </w:r>
            <w:r w:rsidR="001B1367" w:rsidRPr="00AF6362">
              <w:rPr>
                <w:rFonts w:ascii="Gill Sans MT" w:hAnsi="Gill Sans MT" w:cs="Arial"/>
                <w:b/>
              </w:rPr>
              <w:t>xperience</w:t>
            </w:r>
            <w:r w:rsidR="00865B1C" w:rsidRPr="00AF6362">
              <w:rPr>
                <w:rFonts w:ascii="Gill Sans MT" w:hAnsi="Gill Sans MT" w:cs="Arial"/>
                <w:b/>
              </w:rPr>
              <w:t xml:space="preserve"> </w:t>
            </w:r>
          </w:p>
          <w:p w:rsidR="001B1367" w:rsidRPr="00AF6362" w:rsidRDefault="001B1367" w:rsidP="00C129D9">
            <w:pPr>
              <w:spacing w:before="40"/>
              <w:rPr>
                <w:rFonts w:ascii="Gill Sans MT" w:hAnsi="Gill Sans MT" w:cs="Arial"/>
                <w:b/>
              </w:rPr>
            </w:pPr>
          </w:p>
        </w:tc>
        <w:tc>
          <w:tcPr>
            <w:tcW w:w="8646" w:type="dxa"/>
            <w:gridSpan w:val="2"/>
            <w:shd w:val="clear" w:color="auto" w:fill="auto"/>
          </w:tcPr>
          <w:p w:rsidR="00BB76F7" w:rsidRPr="00AF6362" w:rsidRDefault="00BB76F7" w:rsidP="00621351">
            <w:pPr>
              <w:numPr>
                <w:ilvl w:val="0"/>
                <w:numId w:val="41"/>
              </w:numPr>
              <w:rPr>
                <w:rFonts w:ascii="Gill Sans MT" w:hAnsi="Gill Sans MT" w:cs="Arial"/>
                <w:lang w:eastAsia="en-US"/>
              </w:rPr>
            </w:pPr>
            <w:r w:rsidRPr="00AF6362">
              <w:rPr>
                <w:rFonts w:ascii="Gill Sans MT" w:hAnsi="Gill Sans MT" w:cs="Arial"/>
                <w:lang w:eastAsia="en-US"/>
              </w:rPr>
              <w:t>Developing new events.</w:t>
            </w:r>
          </w:p>
          <w:p w:rsidR="00316F5E" w:rsidRPr="00AF6362" w:rsidRDefault="00644AC6" w:rsidP="00621351">
            <w:pPr>
              <w:numPr>
                <w:ilvl w:val="0"/>
                <w:numId w:val="41"/>
              </w:numPr>
              <w:rPr>
                <w:rFonts w:ascii="Gill Sans MT" w:hAnsi="Gill Sans MT" w:cs="Arial"/>
                <w:lang w:eastAsia="en-US"/>
              </w:rPr>
            </w:pPr>
            <w:r w:rsidRPr="00AF6362">
              <w:rPr>
                <w:rFonts w:ascii="Gill Sans MT" w:hAnsi="Gill Sans MT" w:cs="Arial"/>
                <w:lang w:eastAsia="en-US"/>
              </w:rPr>
              <w:t>Experience of creative and innovative thinking around income generation to maximise financial efficiencies and commercial opportunities</w:t>
            </w:r>
            <w:r w:rsidR="00481074">
              <w:rPr>
                <w:rFonts w:ascii="Gill Sans MT" w:hAnsi="Gill Sans MT" w:cs="Arial"/>
                <w:lang w:eastAsia="en-US"/>
              </w:rPr>
              <w:t>.</w:t>
            </w:r>
          </w:p>
          <w:p w:rsidR="00644AC6" w:rsidRPr="00AF6362" w:rsidRDefault="00644AC6" w:rsidP="00621351">
            <w:pPr>
              <w:numPr>
                <w:ilvl w:val="0"/>
                <w:numId w:val="41"/>
              </w:numPr>
              <w:rPr>
                <w:rFonts w:ascii="Gill Sans MT" w:hAnsi="Gill Sans MT" w:cs="Arial"/>
                <w:lang w:eastAsia="en-US"/>
              </w:rPr>
            </w:pPr>
            <w:r w:rsidRPr="00AF6362">
              <w:rPr>
                <w:rFonts w:ascii="Gill Sans MT" w:hAnsi="Gill Sans MT" w:cs="Arial"/>
                <w:lang w:eastAsia="en-US"/>
              </w:rPr>
              <w:t>Experience of the marketing and sponsorship of events</w:t>
            </w:r>
            <w:r w:rsidR="00481074">
              <w:rPr>
                <w:rFonts w:ascii="Gill Sans MT" w:hAnsi="Gill Sans MT" w:cs="Arial"/>
                <w:lang w:eastAsia="en-US"/>
              </w:rPr>
              <w:t>.</w:t>
            </w:r>
          </w:p>
          <w:p w:rsidR="00053358" w:rsidRDefault="002F4FFE" w:rsidP="00621351">
            <w:pPr>
              <w:numPr>
                <w:ilvl w:val="0"/>
                <w:numId w:val="41"/>
              </w:numPr>
              <w:contextualSpacing/>
              <w:rPr>
                <w:rFonts w:ascii="Gill Sans MT" w:hAnsi="Gill Sans MT" w:cs="Arial"/>
                <w:lang w:eastAsia="en-US"/>
              </w:rPr>
            </w:pPr>
            <w:r w:rsidRPr="00AF6362">
              <w:rPr>
                <w:rFonts w:ascii="Gill Sans MT" w:hAnsi="Gill Sans MT" w:cs="Arial"/>
              </w:rPr>
              <w:t>Experience of multi-agency working particularly with the Police and Fire and Rescue service to minimise safety risks to the public and to develop and implement emergency plans</w:t>
            </w:r>
            <w:r w:rsidR="00481074">
              <w:rPr>
                <w:rFonts w:ascii="Gill Sans MT" w:hAnsi="Gill Sans MT" w:cs="Arial"/>
              </w:rPr>
              <w:t>.</w:t>
            </w:r>
          </w:p>
          <w:p w:rsidR="00E026DE" w:rsidRPr="00AF6362" w:rsidRDefault="00E026DE" w:rsidP="00E026DE">
            <w:pPr>
              <w:spacing w:line="276" w:lineRule="auto"/>
              <w:ind w:left="340"/>
              <w:contextualSpacing/>
              <w:rPr>
                <w:rFonts w:ascii="Gill Sans MT" w:hAnsi="Gill Sans MT" w:cs="Arial"/>
                <w:lang w:eastAsia="en-US"/>
              </w:rPr>
            </w:pPr>
          </w:p>
        </w:tc>
      </w:tr>
      <w:tr w:rsidR="001B1367" w:rsidRPr="00AF6362" w:rsidTr="000E5823">
        <w:tc>
          <w:tcPr>
            <w:tcW w:w="2269" w:type="dxa"/>
            <w:shd w:val="clear" w:color="auto" w:fill="BFBFBF" w:themeFill="background1" w:themeFillShade="BF"/>
            <w:vAlign w:val="center"/>
          </w:tcPr>
          <w:p w:rsidR="001B1367" w:rsidRPr="00AF6362" w:rsidRDefault="003E0407" w:rsidP="00C129D9">
            <w:pPr>
              <w:spacing w:before="40"/>
              <w:rPr>
                <w:rFonts w:ascii="Gill Sans MT" w:hAnsi="Gill Sans MT" w:cs="Arial"/>
                <w:b/>
              </w:rPr>
            </w:pPr>
            <w:r w:rsidRPr="00AF6362">
              <w:rPr>
                <w:rFonts w:ascii="Gill Sans MT" w:hAnsi="Gill Sans MT" w:cs="Arial"/>
                <w:b/>
              </w:rPr>
              <w:t>Essential s</w:t>
            </w:r>
            <w:r w:rsidR="001B1367" w:rsidRPr="00AF6362">
              <w:rPr>
                <w:rFonts w:ascii="Gill Sans MT" w:hAnsi="Gill Sans MT" w:cs="Arial"/>
                <w:b/>
              </w:rPr>
              <w:t>kills</w:t>
            </w:r>
          </w:p>
          <w:p w:rsidR="001B1367" w:rsidRPr="00AF6362" w:rsidRDefault="001B1367" w:rsidP="00C129D9">
            <w:pPr>
              <w:spacing w:before="40"/>
              <w:rPr>
                <w:rFonts w:ascii="Gill Sans MT" w:hAnsi="Gill Sans MT" w:cs="Arial"/>
              </w:rPr>
            </w:pPr>
          </w:p>
        </w:tc>
        <w:tc>
          <w:tcPr>
            <w:tcW w:w="8646" w:type="dxa"/>
            <w:gridSpan w:val="2"/>
            <w:shd w:val="clear" w:color="auto" w:fill="auto"/>
          </w:tcPr>
          <w:p w:rsidR="00907B78" w:rsidRPr="00621351" w:rsidRDefault="00BE7542" w:rsidP="00621351">
            <w:pPr>
              <w:pStyle w:val="ListParagraph"/>
              <w:numPr>
                <w:ilvl w:val="0"/>
                <w:numId w:val="42"/>
              </w:numPr>
              <w:spacing w:after="0" w:line="240" w:lineRule="auto"/>
              <w:rPr>
                <w:rFonts w:ascii="Gill Sans MT" w:hAnsi="Gill Sans MT"/>
                <w:sz w:val="24"/>
                <w:szCs w:val="24"/>
              </w:rPr>
            </w:pPr>
            <w:r w:rsidRPr="00621351">
              <w:rPr>
                <w:rFonts w:ascii="Gill Sans MT" w:hAnsi="Gill Sans MT" w:cs="Arial"/>
                <w:sz w:val="24"/>
                <w:szCs w:val="24"/>
              </w:rPr>
              <w:t>Ability t</w:t>
            </w:r>
            <w:r w:rsidR="004B6E9D" w:rsidRPr="00621351">
              <w:rPr>
                <w:rFonts w:ascii="Gill Sans MT" w:hAnsi="Gill Sans MT" w:cs="Arial"/>
                <w:sz w:val="24"/>
                <w:szCs w:val="24"/>
              </w:rPr>
              <w:t xml:space="preserve">o </w:t>
            </w:r>
            <w:r w:rsidR="00A814FE" w:rsidRPr="00621351">
              <w:rPr>
                <w:rFonts w:ascii="Gill Sans MT" w:hAnsi="Gill Sans MT" w:cs="Arial"/>
                <w:sz w:val="24"/>
                <w:szCs w:val="24"/>
              </w:rPr>
              <w:t xml:space="preserve">produce </w:t>
            </w:r>
            <w:r w:rsidR="004B6E9D" w:rsidRPr="00621351">
              <w:rPr>
                <w:rFonts w:ascii="Gill Sans MT" w:hAnsi="Gill Sans MT" w:cs="Arial"/>
                <w:sz w:val="24"/>
                <w:szCs w:val="24"/>
              </w:rPr>
              <w:t>event operational plans and supporting documentation</w:t>
            </w:r>
            <w:r w:rsidR="00A814FE" w:rsidRPr="00621351">
              <w:rPr>
                <w:rFonts w:ascii="Gill Sans MT" w:hAnsi="Gill Sans MT" w:cs="Arial"/>
                <w:sz w:val="24"/>
                <w:szCs w:val="24"/>
              </w:rPr>
              <w:t xml:space="preserve"> in line with event legislation and guidelines</w:t>
            </w:r>
          </w:p>
          <w:p w:rsidR="00907B78" w:rsidRPr="00621351" w:rsidRDefault="00907B78" w:rsidP="00621351">
            <w:pPr>
              <w:pStyle w:val="ListParagraph"/>
              <w:numPr>
                <w:ilvl w:val="0"/>
                <w:numId w:val="42"/>
              </w:numPr>
              <w:spacing w:after="0" w:line="240" w:lineRule="auto"/>
              <w:rPr>
                <w:rFonts w:ascii="Gill Sans MT" w:hAnsi="Gill Sans MT" w:cs="Arial"/>
                <w:sz w:val="24"/>
                <w:szCs w:val="24"/>
              </w:rPr>
            </w:pPr>
            <w:r w:rsidRPr="00621351">
              <w:rPr>
                <w:rFonts w:ascii="Gill Sans MT" w:hAnsi="Gill Sans MT" w:cs="Arial"/>
                <w:noProof/>
                <w:sz w:val="24"/>
                <w:szCs w:val="24"/>
              </w:rPr>
              <w:t>Ability to utilise specialist events knowledge and expertise</w:t>
            </w:r>
            <w:r w:rsidRPr="00621351">
              <w:rPr>
                <w:rFonts w:ascii="Gill Sans MT" w:hAnsi="Gill Sans MT"/>
                <w:sz w:val="24"/>
                <w:szCs w:val="24"/>
              </w:rPr>
              <w:t xml:space="preserve"> to plan and deliver within legislation to ensure the health and safety of events personnel such as performers, council staff, contractors and the public</w:t>
            </w:r>
          </w:p>
          <w:p w:rsidR="004B6E9D" w:rsidRPr="00621351" w:rsidRDefault="004B6E9D" w:rsidP="00621351">
            <w:pPr>
              <w:numPr>
                <w:ilvl w:val="0"/>
                <w:numId w:val="42"/>
              </w:numPr>
              <w:rPr>
                <w:rFonts w:ascii="Gill Sans MT" w:hAnsi="Gill Sans MT" w:cs="Arial"/>
                <w:lang w:eastAsia="en-US"/>
              </w:rPr>
            </w:pPr>
            <w:r w:rsidRPr="00621351">
              <w:rPr>
                <w:rFonts w:ascii="Gill Sans MT" w:hAnsi="Gill Sans MT" w:cs="Arial"/>
                <w:lang w:eastAsia="en-US"/>
              </w:rPr>
              <w:t>Ability to be decisive and make criteria based decisions -weighing up evidence against legislation boundaries and guidance</w:t>
            </w:r>
            <w:r w:rsidR="00481074" w:rsidRPr="00621351">
              <w:rPr>
                <w:rFonts w:ascii="Gill Sans MT" w:hAnsi="Gill Sans MT" w:cs="Arial"/>
                <w:lang w:eastAsia="en-US"/>
              </w:rPr>
              <w:t>.</w:t>
            </w:r>
          </w:p>
          <w:p w:rsidR="00F415FF" w:rsidRPr="00621351" w:rsidRDefault="00F415FF" w:rsidP="00621351">
            <w:pPr>
              <w:numPr>
                <w:ilvl w:val="0"/>
                <w:numId w:val="42"/>
              </w:numPr>
              <w:contextualSpacing/>
              <w:rPr>
                <w:rFonts w:ascii="Gill Sans MT" w:hAnsi="Gill Sans MT" w:cs="Arial"/>
                <w:lang w:eastAsia="en-US"/>
              </w:rPr>
            </w:pPr>
            <w:r w:rsidRPr="00621351">
              <w:rPr>
                <w:rFonts w:ascii="Gill Sans MT" w:hAnsi="Gill Sans MT" w:cs="Arial"/>
              </w:rPr>
              <w:t>Ability to dynamically assess risk and emergencies and react with instructions to staff an</w:t>
            </w:r>
            <w:r w:rsidR="00481074" w:rsidRPr="00621351">
              <w:rPr>
                <w:rFonts w:ascii="Gill Sans MT" w:hAnsi="Gill Sans MT" w:cs="Arial"/>
              </w:rPr>
              <w:t>d contractors.</w:t>
            </w:r>
          </w:p>
          <w:p w:rsidR="00F415FF" w:rsidRPr="00621351" w:rsidRDefault="001729AA" w:rsidP="00621351">
            <w:pPr>
              <w:pStyle w:val="ListParagraph"/>
              <w:numPr>
                <w:ilvl w:val="0"/>
                <w:numId w:val="42"/>
              </w:numPr>
              <w:spacing w:before="40" w:after="0" w:line="240" w:lineRule="auto"/>
              <w:rPr>
                <w:rFonts w:ascii="Gill Sans MT" w:hAnsi="Gill Sans MT" w:cs="Arial"/>
                <w:sz w:val="24"/>
                <w:szCs w:val="24"/>
              </w:rPr>
            </w:pPr>
            <w:r w:rsidRPr="00621351">
              <w:rPr>
                <w:rFonts w:ascii="Gill Sans MT" w:hAnsi="Gill Sans MT" w:cs="Arial"/>
                <w:sz w:val="24"/>
                <w:szCs w:val="24"/>
              </w:rPr>
              <w:t>Ability to respond to varying situations involving members of the public requiring conflict resolu</w:t>
            </w:r>
            <w:r w:rsidR="00BC2723" w:rsidRPr="00621351">
              <w:rPr>
                <w:rFonts w:ascii="Gill Sans MT" w:hAnsi="Gill Sans MT" w:cs="Arial"/>
                <w:sz w:val="24"/>
                <w:szCs w:val="24"/>
              </w:rPr>
              <w:t>tion</w:t>
            </w:r>
            <w:r w:rsidR="00481074" w:rsidRPr="00621351">
              <w:rPr>
                <w:rFonts w:ascii="Gill Sans MT" w:hAnsi="Gill Sans MT" w:cs="Arial"/>
                <w:sz w:val="24"/>
                <w:szCs w:val="24"/>
              </w:rPr>
              <w:t>.</w:t>
            </w:r>
          </w:p>
          <w:p w:rsidR="00F415FF" w:rsidRPr="00621351" w:rsidRDefault="00BE7542" w:rsidP="00621351">
            <w:pPr>
              <w:numPr>
                <w:ilvl w:val="0"/>
                <w:numId w:val="42"/>
              </w:numPr>
              <w:rPr>
                <w:rFonts w:ascii="Gill Sans MT" w:hAnsi="Gill Sans MT" w:cs="Arial"/>
                <w:lang w:eastAsia="en-US"/>
              </w:rPr>
            </w:pPr>
            <w:r w:rsidRPr="00621351">
              <w:rPr>
                <w:rFonts w:ascii="Gill Sans MT" w:hAnsi="Gill Sans MT" w:cs="Arial"/>
                <w:lang w:eastAsia="en-US"/>
              </w:rPr>
              <w:t xml:space="preserve">Ability </w:t>
            </w:r>
            <w:r w:rsidR="001729AA" w:rsidRPr="00621351">
              <w:rPr>
                <w:rFonts w:ascii="Gill Sans MT" w:hAnsi="Gill Sans MT" w:cs="Arial"/>
                <w:lang w:eastAsia="en-US"/>
              </w:rPr>
              <w:t>to work long and unsociable hours including evening and weekends</w:t>
            </w:r>
            <w:r w:rsidR="00A814FE" w:rsidRPr="00621351">
              <w:rPr>
                <w:rFonts w:ascii="Gill Sans MT" w:hAnsi="Gill Sans MT" w:cs="Arial"/>
                <w:lang w:eastAsia="en-US"/>
              </w:rPr>
              <w:t>, working for long periods of time</w:t>
            </w:r>
            <w:r w:rsidR="001729AA" w:rsidRPr="00621351">
              <w:rPr>
                <w:rFonts w:ascii="Gill Sans MT" w:hAnsi="Gill Sans MT" w:cs="Arial"/>
                <w:lang w:eastAsia="en-US"/>
              </w:rPr>
              <w:t>,</w:t>
            </w:r>
            <w:r w:rsidR="00E272AA" w:rsidRPr="00621351">
              <w:rPr>
                <w:rFonts w:ascii="Gill Sans MT" w:hAnsi="Gill Sans MT" w:cs="Arial"/>
                <w:lang w:eastAsia="en-US"/>
              </w:rPr>
              <w:t xml:space="preserve"> in all weathers and exposed environments</w:t>
            </w:r>
            <w:r w:rsidR="00481074" w:rsidRPr="00621351">
              <w:rPr>
                <w:rFonts w:ascii="Gill Sans MT" w:hAnsi="Gill Sans MT" w:cs="Arial"/>
                <w:lang w:eastAsia="en-US"/>
              </w:rPr>
              <w:t>.</w:t>
            </w:r>
          </w:p>
          <w:p w:rsidR="001B1367" w:rsidRPr="00AD4559" w:rsidRDefault="004B6E9D" w:rsidP="00621351">
            <w:pPr>
              <w:numPr>
                <w:ilvl w:val="0"/>
                <w:numId w:val="42"/>
              </w:numPr>
              <w:rPr>
                <w:rFonts w:ascii="Gill Sans MT" w:hAnsi="Gill Sans MT" w:cs="Arial"/>
                <w:lang w:eastAsia="en-US"/>
              </w:rPr>
            </w:pPr>
            <w:r w:rsidRPr="00621351">
              <w:rPr>
                <w:rFonts w:ascii="Gill Sans MT" w:hAnsi="Gill Sans MT" w:cs="Arial"/>
                <w:lang w:eastAsia="en-US"/>
              </w:rPr>
              <w:t xml:space="preserve">Communication skills vary from dealing with highly confidential information, to producing clear and concise written and verbal reports and presentations to a broad range of audiences including influencing, negotiation, consultation and advocacy skills, including briefings for members or business organisations, residents </w:t>
            </w:r>
            <w:r w:rsidRPr="00AD4559">
              <w:rPr>
                <w:rFonts w:ascii="Gill Sans MT" w:hAnsi="Gill Sans MT" w:cs="Arial"/>
                <w:lang w:eastAsia="en-US"/>
              </w:rPr>
              <w:t>groups</w:t>
            </w:r>
            <w:r w:rsidR="00481074" w:rsidRPr="00AD4559">
              <w:rPr>
                <w:rFonts w:ascii="Gill Sans MT" w:hAnsi="Gill Sans MT" w:cs="Arial"/>
                <w:lang w:eastAsia="en-US"/>
              </w:rPr>
              <w:t>.</w:t>
            </w:r>
          </w:p>
          <w:p w:rsidR="00BC2723" w:rsidRPr="00AD4559" w:rsidRDefault="00BC2723" w:rsidP="00AF6362">
            <w:pPr>
              <w:pStyle w:val="ListParagraph"/>
              <w:numPr>
                <w:ilvl w:val="0"/>
                <w:numId w:val="26"/>
              </w:numPr>
              <w:spacing w:before="40"/>
              <w:ind w:left="317" w:hanging="284"/>
              <w:rPr>
                <w:rFonts w:ascii="Gill Sans MT" w:hAnsi="Gill Sans MT" w:cs="Arial"/>
                <w:sz w:val="24"/>
                <w:szCs w:val="24"/>
              </w:rPr>
            </w:pPr>
            <w:r w:rsidRPr="00AD4559">
              <w:rPr>
                <w:rFonts w:ascii="Gill Sans MT" w:hAnsi="Gill Sans MT"/>
                <w:sz w:val="24"/>
                <w:szCs w:val="24"/>
              </w:rPr>
              <w:t xml:space="preserve">Good keyboarding skills using MS Outlook, Word, Excel and </w:t>
            </w:r>
            <w:proofErr w:type="spellStart"/>
            <w:r w:rsidRPr="00AD4559">
              <w:rPr>
                <w:rFonts w:ascii="Gill Sans MT" w:hAnsi="Gill Sans MT"/>
                <w:sz w:val="24"/>
                <w:szCs w:val="24"/>
              </w:rPr>
              <w:t>Powerpoint</w:t>
            </w:r>
            <w:proofErr w:type="spellEnd"/>
            <w:r w:rsidRPr="00AD4559">
              <w:rPr>
                <w:rFonts w:ascii="Gill Sans MT" w:hAnsi="Gill Sans MT"/>
                <w:sz w:val="24"/>
                <w:szCs w:val="24"/>
              </w:rPr>
              <w:t xml:space="preserve"> to produce emails, documents, spreadsheets and presentations</w:t>
            </w:r>
            <w:r w:rsidR="00481074" w:rsidRPr="00AD4559">
              <w:rPr>
                <w:rFonts w:ascii="Gill Sans MT" w:hAnsi="Gill Sans MT"/>
                <w:sz w:val="24"/>
                <w:szCs w:val="24"/>
              </w:rPr>
              <w:t>.</w:t>
            </w:r>
          </w:p>
        </w:tc>
      </w:tr>
      <w:tr w:rsidR="0002275D" w:rsidRPr="00AF6362" w:rsidTr="00B21820">
        <w:trPr>
          <w:trHeight w:val="416"/>
        </w:trPr>
        <w:tc>
          <w:tcPr>
            <w:tcW w:w="10915" w:type="dxa"/>
            <w:gridSpan w:val="3"/>
            <w:shd w:val="clear" w:color="auto" w:fill="BFBFBF" w:themeFill="background1" w:themeFillShade="BF"/>
            <w:vAlign w:val="center"/>
          </w:tcPr>
          <w:p w:rsidR="0002275D" w:rsidRPr="00A5451E" w:rsidRDefault="003E0407" w:rsidP="00C129D9">
            <w:pPr>
              <w:spacing w:before="40"/>
              <w:rPr>
                <w:rFonts w:ascii="Gill Sans MT" w:hAnsi="Gill Sans MT" w:cs="Arial"/>
                <w:b/>
                <w:sz w:val="20"/>
                <w:szCs w:val="20"/>
              </w:rPr>
            </w:pPr>
            <w:r w:rsidRPr="00A5451E">
              <w:rPr>
                <w:rFonts w:ascii="Gill Sans MT" w:hAnsi="Gill Sans MT" w:cs="Arial"/>
                <w:b/>
                <w:sz w:val="20"/>
                <w:szCs w:val="20"/>
              </w:rPr>
              <w:lastRenderedPageBreak/>
              <w:t>Corporate s</w:t>
            </w:r>
            <w:r w:rsidR="0002275D" w:rsidRPr="00A5451E">
              <w:rPr>
                <w:rFonts w:ascii="Gill Sans MT" w:hAnsi="Gill Sans MT" w:cs="Arial"/>
                <w:b/>
                <w:sz w:val="20"/>
                <w:szCs w:val="20"/>
              </w:rPr>
              <w:t>tandards</w:t>
            </w:r>
          </w:p>
          <w:p w:rsidR="0002275D" w:rsidRPr="00A5451E" w:rsidRDefault="0002275D" w:rsidP="00C82B2D">
            <w:pPr>
              <w:pStyle w:val="ListParagraph"/>
              <w:numPr>
                <w:ilvl w:val="0"/>
                <w:numId w:val="18"/>
              </w:numPr>
              <w:autoSpaceDE w:val="0"/>
              <w:autoSpaceDN w:val="0"/>
              <w:adjustRightInd w:val="0"/>
              <w:spacing w:before="40"/>
              <w:rPr>
                <w:rFonts w:ascii="Gill Sans MT" w:hAnsi="Gill Sans MT" w:cs="Gill Sans MT"/>
                <w:sz w:val="20"/>
                <w:szCs w:val="20"/>
                <w:lang w:val="en-US"/>
              </w:rPr>
            </w:pPr>
            <w:r w:rsidRPr="00A5451E">
              <w:rPr>
                <w:rFonts w:ascii="Gill Sans MT" w:hAnsi="Gill Sans MT" w:cs="Gill Sans MT"/>
                <w:iCs/>
                <w:sz w:val="20"/>
                <w:szCs w:val="20"/>
                <w:lang w:val="en-US"/>
              </w:rPr>
              <w:t>In accordance with Council policies and guidance on information management and security, it is your p</w:t>
            </w:r>
            <w:r w:rsidRPr="00A5451E">
              <w:rPr>
                <w:rFonts w:ascii="Gill Sans MT" w:hAnsi="Gill Sans MT" w:cs="Gill Sans MT"/>
                <w:sz w:val="20"/>
                <w:szCs w:val="20"/>
                <w:lang w:val="en-US"/>
              </w:rPr>
              <w:t>ersonal responsibility for data protection, client confidentiality and information governance.</w:t>
            </w:r>
          </w:p>
          <w:p w:rsidR="0002275D" w:rsidRPr="00A5451E" w:rsidRDefault="0002275D" w:rsidP="00C82B2D">
            <w:pPr>
              <w:pStyle w:val="ListParagraph"/>
              <w:numPr>
                <w:ilvl w:val="0"/>
                <w:numId w:val="18"/>
              </w:numPr>
              <w:autoSpaceDE w:val="0"/>
              <w:autoSpaceDN w:val="0"/>
              <w:adjustRightInd w:val="0"/>
              <w:spacing w:before="40"/>
              <w:rPr>
                <w:rFonts w:ascii="Gill Sans MT" w:hAnsi="Gill Sans MT" w:cs="Gill Sans MT"/>
                <w:sz w:val="20"/>
                <w:szCs w:val="20"/>
                <w:lang w:val="en-US"/>
              </w:rPr>
            </w:pPr>
            <w:r w:rsidRPr="00A5451E">
              <w:rPr>
                <w:rFonts w:ascii="Gill Sans MT" w:hAnsi="Gill Sans MT" w:cs="Gill Sans MT"/>
                <w:sz w:val="20"/>
                <w:szCs w:val="20"/>
                <w:lang w:val="en-US"/>
              </w:rPr>
              <w:t>Act at all times in accordance with appropriate legislation and regulations, codes of practice, the provisions of the Council’s constitution and its policies and procedures.</w:t>
            </w:r>
          </w:p>
          <w:p w:rsidR="0002275D" w:rsidRPr="00A5451E" w:rsidRDefault="0002275D" w:rsidP="00C82B2D">
            <w:pPr>
              <w:pStyle w:val="ListParagraph"/>
              <w:numPr>
                <w:ilvl w:val="0"/>
                <w:numId w:val="18"/>
              </w:numPr>
              <w:autoSpaceDE w:val="0"/>
              <w:autoSpaceDN w:val="0"/>
              <w:adjustRightInd w:val="0"/>
              <w:spacing w:before="40"/>
              <w:rPr>
                <w:rFonts w:ascii="Gill Sans MT" w:hAnsi="Gill Sans MT" w:cs="Gill Sans MT"/>
                <w:sz w:val="20"/>
                <w:szCs w:val="20"/>
                <w:lang w:val="en-US"/>
              </w:rPr>
            </w:pPr>
            <w:r w:rsidRPr="00A5451E">
              <w:rPr>
                <w:rFonts w:ascii="Gill Sans MT" w:hAnsi="Gill Sans MT" w:cs="Gill Sans MT"/>
                <w:sz w:val="20"/>
                <w:szCs w:val="20"/>
                <w:lang w:val="en-US"/>
              </w:rPr>
              <w:t>Work within the requirements of the Council’s Health and Safety policy, performance standards, safe systems of work and procedures.</w:t>
            </w:r>
          </w:p>
          <w:p w:rsidR="0002275D" w:rsidRPr="00AF6362" w:rsidRDefault="0002275D" w:rsidP="00C82B2D">
            <w:pPr>
              <w:pStyle w:val="ListParagraph"/>
              <w:numPr>
                <w:ilvl w:val="0"/>
                <w:numId w:val="18"/>
              </w:numPr>
              <w:spacing w:before="40"/>
              <w:rPr>
                <w:rFonts w:ascii="Gill Sans MT" w:hAnsi="Gill Sans MT" w:cs="Arial"/>
                <w:sz w:val="24"/>
                <w:szCs w:val="24"/>
              </w:rPr>
            </w:pPr>
            <w:r w:rsidRPr="00A5451E">
              <w:rPr>
                <w:rFonts w:ascii="Gill Sans MT" w:hAnsi="Gill Sans MT" w:cs="Gill Sans MT"/>
                <w:sz w:val="20"/>
                <w:szCs w:val="20"/>
                <w:lang w:val="en-US"/>
              </w:rPr>
              <w:t>Undertake all duties with due regard to the corporate equalities policy and relevant legislation.</w:t>
            </w:r>
            <w:r w:rsidRPr="00AF6362">
              <w:rPr>
                <w:rFonts w:ascii="Gill Sans MT" w:hAnsi="Gill Sans MT" w:cs="Gill Sans MT"/>
                <w:sz w:val="24"/>
                <w:szCs w:val="24"/>
                <w:lang w:val="en-US"/>
              </w:rPr>
              <w:t xml:space="preserve"> </w:t>
            </w:r>
            <w:r w:rsidRPr="00AF6362">
              <w:rPr>
                <w:rFonts w:ascii="Gill Sans MT" w:hAnsi="Gill Sans MT" w:cs="Arial"/>
                <w:sz w:val="24"/>
                <w:szCs w:val="24"/>
                <w:lang w:val="en-US"/>
              </w:rPr>
              <w:t xml:space="preserve"> </w:t>
            </w:r>
          </w:p>
        </w:tc>
      </w:tr>
    </w:tbl>
    <w:p w:rsidR="00BB10F4" w:rsidRPr="00340741" w:rsidRDefault="00BB10F4" w:rsidP="00E64A6F">
      <w:pPr>
        <w:rPr>
          <w:rFonts w:ascii="Gill Sans MT" w:hAnsi="Gill Sans MT"/>
        </w:rPr>
      </w:pPr>
    </w:p>
    <w:sectPr w:rsidR="00BB10F4" w:rsidRPr="00340741" w:rsidSect="00B22EE7">
      <w:headerReference w:type="first" r:id="rId8"/>
      <w:footerReference w:type="first" r:id="rId9"/>
      <w:pgSz w:w="11907" w:h="16839" w:code="9"/>
      <w:pgMar w:top="1440" w:right="992" w:bottom="1440" w:left="1800" w:header="73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46" w:rsidRDefault="008A5246" w:rsidP="00F84C9F">
      <w:r>
        <w:separator/>
      </w:r>
    </w:p>
  </w:endnote>
  <w:endnote w:type="continuationSeparator" w:id="0">
    <w:p w:rsidR="008A5246" w:rsidRDefault="008A5246" w:rsidP="00F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A" w:rsidRDefault="004871BA" w:rsidP="00301317">
    <w:pPr>
      <w:pStyle w:val="Footer"/>
      <w:rPr>
        <w:rFonts w:ascii="Gill Sans MT" w:hAnsi="Gill Sans MT"/>
        <w:sz w:val="22"/>
        <w:szCs w:val="22"/>
      </w:rPr>
    </w:pPr>
    <w:r>
      <w:rPr>
        <w:rFonts w:ascii="Gill Sans MT" w:hAnsi="Gill Sans MT"/>
        <w:noProof/>
        <w:sz w:val="22"/>
        <w:szCs w:val="22"/>
      </w:rPr>
      <w:drawing>
        <wp:anchor distT="0" distB="0" distL="114300" distR="114300" simplePos="0" relativeHeight="251666432" behindDoc="1" locked="0" layoutInCell="1" allowOverlap="1" wp14:anchorId="5B79885A" wp14:editId="6070CC65">
          <wp:simplePos x="0" y="0"/>
          <wp:positionH relativeFrom="column">
            <wp:posOffset>-885825</wp:posOffset>
          </wp:positionH>
          <wp:positionV relativeFrom="paragraph">
            <wp:posOffset>124460</wp:posOffset>
          </wp:positionV>
          <wp:extent cx="3599180" cy="901700"/>
          <wp:effectExtent l="0" t="0" r="1270" b="0"/>
          <wp:wrapTight wrapText="bothSides">
            <wp:wrapPolygon edited="0">
              <wp:start x="0" y="0"/>
              <wp:lineTo x="0" y="20992"/>
              <wp:lineTo x="21493" y="20992"/>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Plan value dis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180" cy="901700"/>
                  </a:xfrm>
                  <a:prstGeom prst="rect">
                    <a:avLst/>
                  </a:prstGeom>
                </pic:spPr>
              </pic:pic>
            </a:graphicData>
          </a:graphic>
          <wp14:sizeRelH relativeFrom="page">
            <wp14:pctWidth>0</wp14:pctWidth>
          </wp14:sizeRelH>
          <wp14:sizeRelV relativeFrom="page">
            <wp14:pctHeight>0</wp14:pctHeight>
          </wp14:sizeRelV>
        </wp:anchor>
      </w:drawing>
    </w:r>
  </w:p>
  <w:p w:rsidR="004871BA" w:rsidRDefault="004871BA" w:rsidP="00301317">
    <w:pPr>
      <w:pStyle w:val="Footer"/>
      <w:rPr>
        <w:rFonts w:ascii="Gill Sans MT" w:hAnsi="Gill Sans MT"/>
        <w:sz w:val="22"/>
        <w:szCs w:val="22"/>
      </w:rPr>
    </w:pPr>
  </w:p>
  <w:p w:rsidR="004871BA" w:rsidRDefault="004871BA" w:rsidP="00B22EE7">
    <w:pPr>
      <w:pStyle w:val="Footer"/>
      <w:tabs>
        <w:tab w:val="clear" w:pos="4513"/>
        <w:tab w:val="clear" w:pos="9026"/>
        <w:tab w:val="center" w:pos="3686"/>
        <w:tab w:val="right" w:pos="9639"/>
      </w:tabs>
      <w:ind w:left="4395" w:right="-765"/>
      <w:rPr>
        <w:rFonts w:ascii="Gill Sans MT" w:hAnsi="Gill Sans MT"/>
        <w:sz w:val="18"/>
        <w:szCs w:val="18"/>
      </w:rPr>
    </w:pPr>
  </w:p>
  <w:p w:rsidR="004871BA" w:rsidRPr="00B31DE9" w:rsidRDefault="004871BA" w:rsidP="00B22EE7">
    <w:pPr>
      <w:pStyle w:val="Footer"/>
      <w:tabs>
        <w:tab w:val="clear" w:pos="4513"/>
        <w:tab w:val="clear" w:pos="9026"/>
        <w:tab w:val="center" w:pos="3686"/>
        <w:tab w:val="right" w:pos="9639"/>
      </w:tabs>
      <w:ind w:left="4395" w:right="-765"/>
      <w:rPr>
        <w:sz w:val="18"/>
        <w:szCs w:val="18"/>
      </w:rPr>
    </w:pPr>
    <w:r w:rsidRPr="001B5287">
      <w:rPr>
        <w:rFonts w:ascii="Gill Sans MT" w:hAnsi="Gill Sans MT"/>
        <w:sz w:val="18"/>
        <w:szCs w:val="18"/>
      </w:rPr>
      <w:t>Plymouth City Council is committed to providing access, adaptations and alternatives wherever possible, to enable people with disabilities to fulfil the criteria for and to carry out role duties.</w:t>
    </w:r>
    <w:r w:rsidRPr="00B31DE9">
      <w:rPr>
        <w:sz w:val="18"/>
        <w:szCs w:val="18"/>
      </w:rPr>
      <w:t xml:space="preserve"> </w:t>
    </w:r>
  </w:p>
  <w:p w:rsidR="004871BA" w:rsidRDefault="004871BA" w:rsidP="00B22EE7">
    <w:pPr>
      <w:pStyle w:val="Footer"/>
      <w:tabs>
        <w:tab w:val="clear" w:pos="4513"/>
        <w:tab w:val="clear" w:pos="9026"/>
        <w:tab w:val="center" w:pos="3686"/>
        <w:tab w:val="right" w:pos="9639"/>
      </w:tabs>
      <w:ind w:left="4395" w:right="-76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46" w:rsidRDefault="008A5246" w:rsidP="00F84C9F">
      <w:r>
        <w:separator/>
      </w:r>
    </w:p>
  </w:footnote>
  <w:footnote w:type="continuationSeparator" w:id="0">
    <w:p w:rsidR="008A5246" w:rsidRDefault="008A5246" w:rsidP="00F8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A" w:rsidRDefault="004871BA">
    <w:pPr>
      <w:pStyle w:val="Header"/>
    </w:pPr>
    <w:r>
      <w:rPr>
        <w:noProof/>
      </w:rPr>
      <mc:AlternateContent>
        <mc:Choice Requires="wpg">
          <w:drawing>
            <wp:anchor distT="0" distB="0" distL="114300" distR="114300" simplePos="0" relativeHeight="251659264" behindDoc="0" locked="0" layoutInCell="1" allowOverlap="1" wp14:anchorId="076B35B3" wp14:editId="36F7CCD3">
              <wp:simplePos x="0" y="0"/>
              <wp:positionH relativeFrom="column">
                <wp:posOffset>-838200</wp:posOffset>
              </wp:positionH>
              <wp:positionV relativeFrom="paragraph">
                <wp:posOffset>-226060</wp:posOffset>
              </wp:positionV>
              <wp:extent cx="6905625" cy="952500"/>
              <wp:effectExtent l="0" t="0" r="9525" b="0"/>
              <wp:wrapTight wrapText="bothSides">
                <wp:wrapPolygon edited="0">
                  <wp:start x="0" y="0"/>
                  <wp:lineTo x="0" y="21168"/>
                  <wp:lineTo x="21570" y="21168"/>
                  <wp:lineTo x="21570" y="0"/>
                  <wp:lineTo x="0" y="0"/>
                </wp:wrapPolygon>
              </wp:wrapTight>
              <wp:docPr id="2" name="Group 2"/>
              <wp:cNvGraphicFramePr/>
              <a:graphic xmlns:a="http://schemas.openxmlformats.org/drawingml/2006/main">
                <a:graphicData uri="http://schemas.microsoft.com/office/word/2010/wordprocessingGroup">
                  <wpg:wgp>
                    <wpg:cNvGrpSpPr/>
                    <wpg:grpSpPr>
                      <a:xfrm>
                        <a:off x="0" y="0"/>
                        <a:ext cx="6905625" cy="952500"/>
                        <a:chOff x="0" y="0"/>
                        <a:chExt cx="6905625" cy="95250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76900" y="0"/>
                          <a:ext cx="1228725" cy="952500"/>
                        </a:xfrm>
                        <a:prstGeom prst="rect">
                          <a:avLst/>
                        </a:prstGeom>
                      </pic:spPr>
                    </pic:pic>
                    <wps:wsp>
                      <wps:cNvPr id="4" name="Text Box 2"/>
                      <wps:cNvSpPr txBox="1">
                        <a:spLocks noChangeArrowheads="1"/>
                      </wps:cNvSpPr>
                      <wps:spPr bwMode="auto">
                        <a:xfrm>
                          <a:off x="0" y="0"/>
                          <a:ext cx="5553075" cy="952500"/>
                        </a:xfrm>
                        <a:prstGeom prst="rect">
                          <a:avLst/>
                        </a:prstGeom>
                        <a:solidFill>
                          <a:schemeClr val="bg1">
                            <a:lumMod val="75000"/>
                          </a:schemeClr>
                        </a:solidFill>
                        <a:ln w="9525">
                          <a:noFill/>
                          <a:miter lim="800000"/>
                          <a:headEnd/>
                          <a:tailEnd/>
                        </a:ln>
                      </wps:spPr>
                      <wps:txbx>
                        <w:txbxContent>
                          <w:p w:rsidR="004871BA" w:rsidRDefault="004871BA" w:rsidP="003D3F17">
                            <w:pPr>
                              <w:rPr>
                                <w:rFonts w:ascii="Gill Sans MT" w:hAnsi="Gill Sans MT"/>
                                <w:b/>
                                <w:sz w:val="72"/>
                                <w:szCs w:val="72"/>
                              </w:rPr>
                            </w:pPr>
                            <w:r>
                              <w:rPr>
                                <w:rFonts w:ascii="Gill Sans MT" w:hAnsi="Gill Sans MT"/>
                                <w:b/>
                                <w:sz w:val="72"/>
                                <w:szCs w:val="72"/>
                              </w:rPr>
                              <w:t>ROLE PROFILE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76B35B3" id="Group 2" o:spid="_x0000_s1026" style="position:absolute;margin-left:-66pt;margin-top:-17.8pt;width:543.75pt;height:75pt;z-index:251659264" coordsize="69056,9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6769;width:12287;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width:5553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" fillcolor="#bfbfbf [2412]" stroked="f">
                <v:textbox>
                  <w:txbxContent>
                    <w:p w:rsidR="004871BA" w:rsidRDefault="004871BA" w:rsidP="003D3F17">
                      <w:pPr>
                        <w:rPr>
                          <w:rFonts w:ascii="Gill Sans MT" w:hAnsi="Gill Sans MT"/>
                          <w:b/>
                          <w:sz w:val="72"/>
                          <w:szCs w:val="72"/>
                        </w:rPr>
                      </w:pPr>
                      <w:r>
                        <w:rPr>
                          <w:rFonts w:ascii="Gill Sans MT" w:hAnsi="Gill Sans MT"/>
                          <w:b/>
                          <w:sz w:val="72"/>
                          <w:szCs w:val="72"/>
                        </w:rPr>
                        <w:t>ROLE PROFILE</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7E9FA6"/>
    <w:lvl w:ilvl="0">
      <w:numFmt w:val="bullet"/>
      <w:lvlText w:val="*"/>
      <w:lvlJc w:val="left"/>
    </w:lvl>
  </w:abstractNum>
  <w:abstractNum w:abstractNumId="1" w15:restartNumberingAfterBreak="0">
    <w:nsid w:val="04DB7C85"/>
    <w:multiLevelType w:val="hybridMultilevel"/>
    <w:tmpl w:val="770A401E"/>
    <w:lvl w:ilvl="0" w:tplc="B60804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B4A14"/>
    <w:multiLevelType w:val="hybridMultilevel"/>
    <w:tmpl w:val="63B2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C5FB2"/>
    <w:multiLevelType w:val="hybridMultilevel"/>
    <w:tmpl w:val="185E2B3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4" w15:restartNumberingAfterBreak="0">
    <w:nsid w:val="1A061B6D"/>
    <w:multiLevelType w:val="hybridMultilevel"/>
    <w:tmpl w:val="9DDA5848"/>
    <w:lvl w:ilvl="0" w:tplc="08090005">
      <w:start w:val="1"/>
      <w:numFmt w:val="bullet"/>
      <w:lvlText w:val=""/>
      <w:lvlJc w:val="left"/>
      <w:pPr>
        <w:ind w:left="360" w:hanging="360"/>
      </w:pPr>
      <w:rPr>
        <w:rFonts w:ascii="Wingdings" w:hAnsi="Wingdings" w:hint="default"/>
      </w:rPr>
    </w:lvl>
    <w:lvl w:ilvl="1" w:tplc="9C54A7BE">
      <w:numFmt w:val="bullet"/>
      <w:lvlText w:val="-"/>
      <w:lvlJc w:val="left"/>
      <w:pPr>
        <w:ind w:left="1080" w:hanging="360"/>
      </w:pPr>
      <w:rPr>
        <w:rFonts w:ascii="Gill Sans MT" w:eastAsia="Times New Roman"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2D7102"/>
    <w:multiLevelType w:val="hybridMultilevel"/>
    <w:tmpl w:val="C770B252"/>
    <w:lvl w:ilvl="0" w:tplc="08090005">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5F99"/>
    <w:multiLevelType w:val="hybridMultilevel"/>
    <w:tmpl w:val="0D9EB1B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136177"/>
    <w:multiLevelType w:val="hybridMultilevel"/>
    <w:tmpl w:val="E0C0A7C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28FF0AEB"/>
    <w:multiLevelType w:val="hybridMultilevel"/>
    <w:tmpl w:val="0AA0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E0D95"/>
    <w:multiLevelType w:val="hybridMultilevel"/>
    <w:tmpl w:val="79B6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52FF9"/>
    <w:multiLevelType w:val="hybridMultilevel"/>
    <w:tmpl w:val="545E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E64E2"/>
    <w:multiLevelType w:val="hybridMultilevel"/>
    <w:tmpl w:val="6A70AC88"/>
    <w:lvl w:ilvl="0" w:tplc="9E906EA8">
      <w:start w:val="1"/>
      <w:numFmt w:val="bullet"/>
      <w:lvlText w:val=""/>
      <w:lvlJc w:val="left"/>
      <w:pPr>
        <w:ind w:left="720" w:hanging="360"/>
      </w:pPr>
      <w:rPr>
        <w:rFonts w:ascii="Symbol" w:hAnsi="Symbol" w:hint="default"/>
      </w:rPr>
    </w:lvl>
    <w:lvl w:ilvl="1" w:tplc="9C54A7BE">
      <w:numFmt w:val="bullet"/>
      <w:lvlText w:val="-"/>
      <w:lvlJc w:val="left"/>
      <w:pPr>
        <w:ind w:left="1440" w:hanging="36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53C78"/>
    <w:multiLevelType w:val="hybridMultilevel"/>
    <w:tmpl w:val="FAE0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17D5D"/>
    <w:multiLevelType w:val="hybridMultilevel"/>
    <w:tmpl w:val="54F009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5F0C81"/>
    <w:multiLevelType w:val="hybridMultilevel"/>
    <w:tmpl w:val="DE6A14A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EB073D"/>
    <w:multiLevelType w:val="hybridMultilevel"/>
    <w:tmpl w:val="AD8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E40B1"/>
    <w:multiLevelType w:val="hybridMultilevel"/>
    <w:tmpl w:val="06FAF024"/>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7" w15:restartNumberingAfterBreak="0">
    <w:nsid w:val="43DE6002"/>
    <w:multiLevelType w:val="hybridMultilevel"/>
    <w:tmpl w:val="8C2E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844C7"/>
    <w:multiLevelType w:val="hybridMultilevel"/>
    <w:tmpl w:val="AF70ED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D079E8"/>
    <w:multiLevelType w:val="hybridMultilevel"/>
    <w:tmpl w:val="4ABC9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02BC2"/>
    <w:multiLevelType w:val="hybridMultilevel"/>
    <w:tmpl w:val="E6D86B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D76CB"/>
    <w:multiLevelType w:val="hybridMultilevel"/>
    <w:tmpl w:val="4A2E5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35D15"/>
    <w:multiLevelType w:val="hybridMultilevel"/>
    <w:tmpl w:val="56AEA3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914C4"/>
    <w:multiLevelType w:val="hybridMultilevel"/>
    <w:tmpl w:val="A53216B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4" w15:restartNumberingAfterBreak="0">
    <w:nsid w:val="501F7DC5"/>
    <w:multiLevelType w:val="hybridMultilevel"/>
    <w:tmpl w:val="2E16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843C9"/>
    <w:multiLevelType w:val="hybridMultilevel"/>
    <w:tmpl w:val="68FCEE1E"/>
    <w:lvl w:ilvl="0" w:tplc="08090005">
      <w:start w:val="1"/>
      <w:numFmt w:val="bullet"/>
      <w:lvlText w:val=""/>
      <w:lvlJc w:val="left"/>
      <w:pPr>
        <w:ind w:left="360" w:hanging="360"/>
      </w:pPr>
      <w:rPr>
        <w:rFonts w:ascii="Wingdings" w:hAnsi="Wingdings" w:hint="default"/>
      </w:rPr>
    </w:lvl>
    <w:lvl w:ilvl="1" w:tplc="9C54A7BE">
      <w:numFmt w:val="bullet"/>
      <w:lvlText w:val="-"/>
      <w:lvlJc w:val="left"/>
      <w:pPr>
        <w:ind w:left="1080" w:hanging="360"/>
      </w:pPr>
      <w:rPr>
        <w:rFonts w:ascii="Gill Sans MT" w:eastAsia="Times New Roman"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2F5EB6"/>
    <w:multiLevelType w:val="hybridMultilevel"/>
    <w:tmpl w:val="726AD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41711"/>
    <w:multiLevelType w:val="hybridMultilevel"/>
    <w:tmpl w:val="2C9A67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305A53"/>
    <w:multiLevelType w:val="hybridMultilevel"/>
    <w:tmpl w:val="CCDE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46C0A"/>
    <w:multiLevelType w:val="hybridMultilevel"/>
    <w:tmpl w:val="158A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0B61E8"/>
    <w:multiLevelType w:val="hybridMultilevel"/>
    <w:tmpl w:val="7974F51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1" w15:restartNumberingAfterBreak="0">
    <w:nsid w:val="62F52C06"/>
    <w:multiLevelType w:val="hybridMultilevel"/>
    <w:tmpl w:val="BFE427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124FB"/>
    <w:multiLevelType w:val="hybridMultilevel"/>
    <w:tmpl w:val="C336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8012D"/>
    <w:multiLevelType w:val="hybridMultilevel"/>
    <w:tmpl w:val="9F365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A25173"/>
    <w:multiLevelType w:val="hybridMultilevel"/>
    <w:tmpl w:val="DD606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C9269C"/>
    <w:multiLevelType w:val="hybridMultilevel"/>
    <w:tmpl w:val="C0E8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41E7F"/>
    <w:multiLevelType w:val="hybridMultilevel"/>
    <w:tmpl w:val="3CB2F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61980"/>
    <w:multiLevelType w:val="hybridMultilevel"/>
    <w:tmpl w:val="7EF4B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D0FD9"/>
    <w:multiLevelType w:val="hybridMultilevel"/>
    <w:tmpl w:val="4F422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5B334D"/>
    <w:multiLevelType w:val="hybridMultilevel"/>
    <w:tmpl w:val="9C9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B24C8"/>
    <w:multiLevelType w:val="hybridMultilevel"/>
    <w:tmpl w:val="420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85F55"/>
    <w:multiLevelType w:val="hybridMultilevel"/>
    <w:tmpl w:val="1DD8384A"/>
    <w:lvl w:ilvl="0" w:tplc="B60804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9"/>
  </w:num>
  <w:num w:numId="3">
    <w:abstractNumId w:val="10"/>
  </w:num>
  <w:num w:numId="4">
    <w:abstractNumId w:val="21"/>
  </w:num>
  <w:num w:numId="5">
    <w:abstractNumId w:val="8"/>
  </w:num>
  <w:num w:numId="6">
    <w:abstractNumId w:val="28"/>
  </w:num>
  <w:num w:numId="7">
    <w:abstractNumId w:val="9"/>
  </w:num>
  <w:num w:numId="8">
    <w:abstractNumId w:val="41"/>
  </w:num>
  <w:num w:numId="9">
    <w:abstractNumId w:val="1"/>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9"/>
  </w:num>
  <w:num w:numId="12">
    <w:abstractNumId w:val="31"/>
  </w:num>
  <w:num w:numId="13">
    <w:abstractNumId w:val="32"/>
  </w:num>
  <w:num w:numId="14">
    <w:abstractNumId w:val="15"/>
  </w:num>
  <w:num w:numId="15">
    <w:abstractNumId w:val="5"/>
  </w:num>
  <w:num w:numId="16">
    <w:abstractNumId w:val="16"/>
  </w:num>
  <w:num w:numId="17">
    <w:abstractNumId w:val="36"/>
  </w:num>
  <w:num w:numId="18">
    <w:abstractNumId w:val="27"/>
  </w:num>
  <w:num w:numId="19">
    <w:abstractNumId w:val="34"/>
  </w:num>
  <w:num w:numId="20">
    <w:abstractNumId w:val="33"/>
  </w:num>
  <w:num w:numId="21">
    <w:abstractNumId w:val="23"/>
  </w:num>
  <w:num w:numId="22">
    <w:abstractNumId w:val="3"/>
  </w:num>
  <w:num w:numId="23">
    <w:abstractNumId w:val="17"/>
  </w:num>
  <w:num w:numId="24">
    <w:abstractNumId w:val="6"/>
  </w:num>
  <w:num w:numId="25">
    <w:abstractNumId w:val="11"/>
  </w:num>
  <w:num w:numId="26">
    <w:abstractNumId w:val="20"/>
  </w:num>
  <w:num w:numId="27">
    <w:abstractNumId w:val="40"/>
  </w:num>
  <w:num w:numId="28">
    <w:abstractNumId w:val="29"/>
  </w:num>
  <w:num w:numId="29">
    <w:abstractNumId w:val="37"/>
  </w:num>
  <w:num w:numId="30">
    <w:abstractNumId w:val="12"/>
  </w:num>
  <w:num w:numId="31">
    <w:abstractNumId w:val="30"/>
  </w:num>
  <w:num w:numId="32">
    <w:abstractNumId w:val="7"/>
  </w:num>
  <w:num w:numId="33">
    <w:abstractNumId w:val="24"/>
  </w:num>
  <w:num w:numId="34">
    <w:abstractNumId w:val="26"/>
  </w:num>
  <w:num w:numId="35">
    <w:abstractNumId w:val="38"/>
  </w:num>
  <w:num w:numId="36">
    <w:abstractNumId w:val="22"/>
  </w:num>
  <w:num w:numId="37">
    <w:abstractNumId w:val="35"/>
  </w:num>
  <w:num w:numId="38">
    <w:abstractNumId w:val="13"/>
  </w:num>
  <w:num w:numId="39">
    <w:abstractNumId w:val="4"/>
  </w:num>
  <w:num w:numId="40">
    <w:abstractNumId w:val="18"/>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D0"/>
    <w:rsid w:val="00003874"/>
    <w:rsid w:val="00010B38"/>
    <w:rsid w:val="00011883"/>
    <w:rsid w:val="0002275D"/>
    <w:rsid w:val="00053358"/>
    <w:rsid w:val="0006163F"/>
    <w:rsid w:val="00076194"/>
    <w:rsid w:val="000843A2"/>
    <w:rsid w:val="00086D5D"/>
    <w:rsid w:val="000A2431"/>
    <w:rsid w:val="000A339F"/>
    <w:rsid w:val="000D20B3"/>
    <w:rsid w:val="000E5823"/>
    <w:rsid w:val="000F4E54"/>
    <w:rsid w:val="001078F3"/>
    <w:rsid w:val="00107B85"/>
    <w:rsid w:val="00114194"/>
    <w:rsid w:val="001311BE"/>
    <w:rsid w:val="001533BB"/>
    <w:rsid w:val="00157AD9"/>
    <w:rsid w:val="00161400"/>
    <w:rsid w:val="0016576C"/>
    <w:rsid w:val="001729AA"/>
    <w:rsid w:val="00174371"/>
    <w:rsid w:val="001A31C5"/>
    <w:rsid w:val="001B07AF"/>
    <w:rsid w:val="001B1367"/>
    <w:rsid w:val="001B5287"/>
    <w:rsid w:val="001C1D62"/>
    <w:rsid w:val="001C1EF3"/>
    <w:rsid w:val="0020395B"/>
    <w:rsid w:val="00206433"/>
    <w:rsid w:val="00206E04"/>
    <w:rsid w:val="002112CE"/>
    <w:rsid w:val="00212EC1"/>
    <w:rsid w:val="0021552D"/>
    <w:rsid w:val="00221D47"/>
    <w:rsid w:val="00227FA2"/>
    <w:rsid w:val="002407D1"/>
    <w:rsid w:val="002A2F75"/>
    <w:rsid w:val="002B0283"/>
    <w:rsid w:val="002C3BA0"/>
    <w:rsid w:val="002C6C65"/>
    <w:rsid w:val="002F4FFE"/>
    <w:rsid w:val="00301317"/>
    <w:rsid w:val="00304F26"/>
    <w:rsid w:val="00310B98"/>
    <w:rsid w:val="00316F5E"/>
    <w:rsid w:val="003377E6"/>
    <w:rsid w:val="00340741"/>
    <w:rsid w:val="00351A63"/>
    <w:rsid w:val="00386AA7"/>
    <w:rsid w:val="00390F44"/>
    <w:rsid w:val="00393441"/>
    <w:rsid w:val="003975DB"/>
    <w:rsid w:val="003C5828"/>
    <w:rsid w:val="003D330D"/>
    <w:rsid w:val="003D3F17"/>
    <w:rsid w:val="003E0407"/>
    <w:rsid w:val="003F4BC2"/>
    <w:rsid w:val="003F6EC8"/>
    <w:rsid w:val="003F6EE6"/>
    <w:rsid w:val="00406ED8"/>
    <w:rsid w:val="0044036D"/>
    <w:rsid w:val="004625D5"/>
    <w:rsid w:val="00475EC2"/>
    <w:rsid w:val="00481074"/>
    <w:rsid w:val="004871BA"/>
    <w:rsid w:val="00492623"/>
    <w:rsid w:val="004B2F27"/>
    <w:rsid w:val="004B53D0"/>
    <w:rsid w:val="004B6E9D"/>
    <w:rsid w:val="004C5D9F"/>
    <w:rsid w:val="00500D1B"/>
    <w:rsid w:val="005362B8"/>
    <w:rsid w:val="00544F9F"/>
    <w:rsid w:val="0055056C"/>
    <w:rsid w:val="00551BDC"/>
    <w:rsid w:val="00573E2B"/>
    <w:rsid w:val="005B490F"/>
    <w:rsid w:val="005C4132"/>
    <w:rsid w:val="005E0AFA"/>
    <w:rsid w:val="00621351"/>
    <w:rsid w:val="00644AC6"/>
    <w:rsid w:val="00654D71"/>
    <w:rsid w:val="006830DD"/>
    <w:rsid w:val="00683E87"/>
    <w:rsid w:val="006940B2"/>
    <w:rsid w:val="006B45C2"/>
    <w:rsid w:val="006B6385"/>
    <w:rsid w:val="006C352D"/>
    <w:rsid w:val="006D2C9D"/>
    <w:rsid w:val="006F0621"/>
    <w:rsid w:val="006F3AD5"/>
    <w:rsid w:val="006F6D32"/>
    <w:rsid w:val="00703A3B"/>
    <w:rsid w:val="0071263E"/>
    <w:rsid w:val="00723019"/>
    <w:rsid w:val="00730F3C"/>
    <w:rsid w:val="0076004C"/>
    <w:rsid w:val="00775C40"/>
    <w:rsid w:val="00783B09"/>
    <w:rsid w:val="007C259D"/>
    <w:rsid w:val="00813FAD"/>
    <w:rsid w:val="0083036F"/>
    <w:rsid w:val="00830BA8"/>
    <w:rsid w:val="00833920"/>
    <w:rsid w:val="008355CC"/>
    <w:rsid w:val="00836CA6"/>
    <w:rsid w:val="00856345"/>
    <w:rsid w:val="00865B1C"/>
    <w:rsid w:val="00875E4D"/>
    <w:rsid w:val="00881736"/>
    <w:rsid w:val="00881EEE"/>
    <w:rsid w:val="008A5246"/>
    <w:rsid w:val="008A7E13"/>
    <w:rsid w:val="008B5160"/>
    <w:rsid w:val="008B7F75"/>
    <w:rsid w:val="008F3903"/>
    <w:rsid w:val="00907B78"/>
    <w:rsid w:val="00910719"/>
    <w:rsid w:val="009338D0"/>
    <w:rsid w:val="009461EC"/>
    <w:rsid w:val="009655E9"/>
    <w:rsid w:val="00974AC1"/>
    <w:rsid w:val="00974FBF"/>
    <w:rsid w:val="0097505B"/>
    <w:rsid w:val="00995E73"/>
    <w:rsid w:val="009A2C52"/>
    <w:rsid w:val="009C557F"/>
    <w:rsid w:val="009D2EAC"/>
    <w:rsid w:val="00A041DB"/>
    <w:rsid w:val="00A04B5A"/>
    <w:rsid w:val="00A5451E"/>
    <w:rsid w:val="00A557C7"/>
    <w:rsid w:val="00A63582"/>
    <w:rsid w:val="00A66122"/>
    <w:rsid w:val="00A8147B"/>
    <w:rsid w:val="00A814FE"/>
    <w:rsid w:val="00A839CD"/>
    <w:rsid w:val="00AC31DA"/>
    <w:rsid w:val="00AC32E3"/>
    <w:rsid w:val="00AD4559"/>
    <w:rsid w:val="00AD7CF6"/>
    <w:rsid w:val="00AF6362"/>
    <w:rsid w:val="00B03795"/>
    <w:rsid w:val="00B217BC"/>
    <w:rsid w:val="00B21820"/>
    <w:rsid w:val="00B22EE7"/>
    <w:rsid w:val="00B25296"/>
    <w:rsid w:val="00B31DE9"/>
    <w:rsid w:val="00B747B3"/>
    <w:rsid w:val="00B777AB"/>
    <w:rsid w:val="00B86005"/>
    <w:rsid w:val="00B8685D"/>
    <w:rsid w:val="00B91208"/>
    <w:rsid w:val="00BA6C49"/>
    <w:rsid w:val="00BB10F4"/>
    <w:rsid w:val="00BB76F7"/>
    <w:rsid w:val="00BC2723"/>
    <w:rsid w:val="00BD0123"/>
    <w:rsid w:val="00BD6147"/>
    <w:rsid w:val="00BE09D8"/>
    <w:rsid w:val="00BE7542"/>
    <w:rsid w:val="00C0565C"/>
    <w:rsid w:val="00C129D9"/>
    <w:rsid w:val="00C17FEE"/>
    <w:rsid w:val="00C50CE5"/>
    <w:rsid w:val="00C5331E"/>
    <w:rsid w:val="00C7577A"/>
    <w:rsid w:val="00C82B2D"/>
    <w:rsid w:val="00CA5A91"/>
    <w:rsid w:val="00CC7063"/>
    <w:rsid w:val="00D22AE7"/>
    <w:rsid w:val="00D41BDA"/>
    <w:rsid w:val="00D46749"/>
    <w:rsid w:val="00D7656F"/>
    <w:rsid w:val="00D808A0"/>
    <w:rsid w:val="00D83956"/>
    <w:rsid w:val="00D943A6"/>
    <w:rsid w:val="00DC6D74"/>
    <w:rsid w:val="00DD56B4"/>
    <w:rsid w:val="00DF1ED6"/>
    <w:rsid w:val="00DF62C1"/>
    <w:rsid w:val="00E026DE"/>
    <w:rsid w:val="00E15E1A"/>
    <w:rsid w:val="00E272AA"/>
    <w:rsid w:val="00E31F09"/>
    <w:rsid w:val="00E64A6F"/>
    <w:rsid w:val="00E961F6"/>
    <w:rsid w:val="00EA17A8"/>
    <w:rsid w:val="00EA5FEE"/>
    <w:rsid w:val="00F31FF5"/>
    <w:rsid w:val="00F415FF"/>
    <w:rsid w:val="00F84C9F"/>
    <w:rsid w:val="00F9679B"/>
    <w:rsid w:val="00FB62E9"/>
    <w:rsid w:val="00FC18CF"/>
    <w:rsid w:val="00FC5317"/>
    <w:rsid w:val="00FF2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EF55C07-337B-4F44-8AB4-C18C023E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D0"/>
    <w:rPr>
      <w:sz w:val="24"/>
      <w:szCs w:val="24"/>
    </w:rPr>
  </w:style>
  <w:style w:type="paragraph" w:styleId="Heading1">
    <w:name w:val="heading 1"/>
    <w:basedOn w:val="Normal"/>
    <w:next w:val="Normal"/>
    <w:link w:val="Heading1Char"/>
    <w:qFormat/>
    <w:rsid w:val="001533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53D0"/>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F84C9F"/>
    <w:pPr>
      <w:tabs>
        <w:tab w:val="center" w:pos="4513"/>
        <w:tab w:val="right" w:pos="9026"/>
      </w:tabs>
    </w:pPr>
  </w:style>
  <w:style w:type="character" w:customStyle="1" w:styleId="HeaderChar">
    <w:name w:val="Header Char"/>
    <w:basedOn w:val="DefaultParagraphFont"/>
    <w:link w:val="Header"/>
    <w:rsid w:val="00F84C9F"/>
    <w:rPr>
      <w:sz w:val="24"/>
      <w:szCs w:val="24"/>
    </w:rPr>
  </w:style>
  <w:style w:type="paragraph" w:styleId="Footer">
    <w:name w:val="footer"/>
    <w:basedOn w:val="Normal"/>
    <w:link w:val="FooterChar"/>
    <w:uiPriority w:val="99"/>
    <w:rsid w:val="00F84C9F"/>
    <w:pPr>
      <w:tabs>
        <w:tab w:val="center" w:pos="4513"/>
        <w:tab w:val="right" w:pos="9026"/>
      </w:tabs>
    </w:pPr>
  </w:style>
  <w:style w:type="character" w:customStyle="1" w:styleId="FooterChar">
    <w:name w:val="Footer Char"/>
    <w:basedOn w:val="DefaultParagraphFont"/>
    <w:link w:val="Footer"/>
    <w:uiPriority w:val="99"/>
    <w:rsid w:val="00F84C9F"/>
    <w:rPr>
      <w:sz w:val="24"/>
      <w:szCs w:val="24"/>
    </w:rPr>
  </w:style>
  <w:style w:type="paragraph" w:styleId="BalloonText">
    <w:name w:val="Balloon Text"/>
    <w:basedOn w:val="Normal"/>
    <w:link w:val="BalloonTextChar"/>
    <w:rsid w:val="00F84C9F"/>
    <w:rPr>
      <w:rFonts w:ascii="Tahoma" w:hAnsi="Tahoma" w:cs="Tahoma"/>
      <w:sz w:val="16"/>
      <w:szCs w:val="16"/>
    </w:rPr>
  </w:style>
  <w:style w:type="character" w:customStyle="1" w:styleId="BalloonTextChar">
    <w:name w:val="Balloon Text Char"/>
    <w:basedOn w:val="DefaultParagraphFont"/>
    <w:link w:val="BalloonText"/>
    <w:rsid w:val="00F84C9F"/>
    <w:rPr>
      <w:rFonts w:ascii="Tahoma" w:hAnsi="Tahoma" w:cs="Tahoma"/>
      <w:sz w:val="16"/>
      <w:szCs w:val="16"/>
    </w:rPr>
  </w:style>
  <w:style w:type="character" w:styleId="Hyperlink">
    <w:name w:val="Hyperlink"/>
    <w:basedOn w:val="DefaultParagraphFont"/>
    <w:rsid w:val="00775C40"/>
    <w:rPr>
      <w:color w:val="0000FF" w:themeColor="hyperlink"/>
      <w:u w:val="single"/>
    </w:rPr>
  </w:style>
  <w:style w:type="paragraph" w:customStyle="1" w:styleId="Pageheading">
    <w:name w:val="Page heading"/>
    <w:basedOn w:val="Heading1"/>
    <w:uiPriority w:val="3"/>
    <w:qFormat/>
    <w:rsid w:val="001533BB"/>
    <w:pPr>
      <w:keepLines w:val="0"/>
      <w:spacing w:before="120"/>
    </w:pPr>
    <w:rPr>
      <w:rFonts w:ascii="Gill Sans MT" w:eastAsia="Times New Roman" w:hAnsi="Gill Sans MT" w:cs="Times New Roman"/>
      <w:caps/>
      <w:color w:val="auto"/>
      <w:kern w:val="32"/>
      <w:sz w:val="26"/>
      <w:szCs w:val="26"/>
    </w:rPr>
  </w:style>
  <w:style w:type="character" w:customStyle="1" w:styleId="Heading1Char">
    <w:name w:val="Heading 1 Char"/>
    <w:basedOn w:val="DefaultParagraphFont"/>
    <w:link w:val="Heading1"/>
    <w:rsid w:val="001533B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83E87"/>
    <w:rPr>
      <w:color w:val="808080"/>
    </w:rPr>
  </w:style>
  <w:style w:type="character" w:customStyle="1" w:styleId="Style1">
    <w:name w:val="Style1"/>
    <w:basedOn w:val="DefaultParagraphFont"/>
    <w:uiPriority w:val="1"/>
    <w:rsid w:val="00683E87"/>
    <w:rPr>
      <w:rFonts w:ascii="Gill Sans MT" w:hAnsi="Gill Sans MT"/>
    </w:rPr>
  </w:style>
  <w:style w:type="character" w:customStyle="1" w:styleId="Style2">
    <w:name w:val="Style2"/>
    <w:basedOn w:val="DefaultParagraphFont"/>
    <w:uiPriority w:val="1"/>
    <w:rsid w:val="00406ED8"/>
    <w:rPr>
      <w:rFonts w:ascii="Gill Sans MT" w:hAnsi="Gill Sans MT"/>
    </w:rPr>
  </w:style>
  <w:style w:type="character" w:styleId="CommentReference">
    <w:name w:val="annotation reference"/>
    <w:basedOn w:val="DefaultParagraphFont"/>
    <w:rsid w:val="003E0407"/>
    <w:rPr>
      <w:sz w:val="16"/>
      <w:szCs w:val="16"/>
    </w:rPr>
  </w:style>
  <w:style w:type="paragraph" w:styleId="CommentText">
    <w:name w:val="annotation text"/>
    <w:basedOn w:val="Normal"/>
    <w:link w:val="CommentTextChar"/>
    <w:rsid w:val="003E0407"/>
    <w:rPr>
      <w:sz w:val="20"/>
      <w:szCs w:val="20"/>
    </w:rPr>
  </w:style>
  <w:style w:type="character" w:customStyle="1" w:styleId="CommentTextChar">
    <w:name w:val="Comment Text Char"/>
    <w:basedOn w:val="DefaultParagraphFont"/>
    <w:link w:val="CommentText"/>
    <w:rsid w:val="003E0407"/>
  </w:style>
  <w:style w:type="paragraph" w:styleId="CommentSubject">
    <w:name w:val="annotation subject"/>
    <w:basedOn w:val="CommentText"/>
    <w:next w:val="CommentText"/>
    <w:link w:val="CommentSubjectChar"/>
    <w:rsid w:val="003E0407"/>
    <w:rPr>
      <w:b/>
      <w:bCs/>
    </w:rPr>
  </w:style>
  <w:style w:type="character" w:customStyle="1" w:styleId="CommentSubjectChar">
    <w:name w:val="Comment Subject Char"/>
    <w:basedOn w:val="CommentTextChar"/>
    <w:link w:val="CommentSubject"/>
    <w:rsid w:val="003E0407"/>
    <w:rPr>
      <w:b/>
      <w:bCs/>
    </w:rPr>
  </w:style>
  <w:style w:type="paragraph" w:customStyle="1" w:styleId="Default">
    <w:name w:val="Default"/>
    <w:rsid w:val="008F3903"/>
    <w:pPr>
      <w:autoSpaceDE w:val="0"/>
      <w:autoSpaceDN w:val="0"/>
      <w:adjustRightInd w:val="0"/>
    </w:pPr>
    <w:rPr>
      <w:rFonts w:ascii="Gill Sans MT" w:hAnsi="Gill Sans MT" w:cs="Gill Sans MT"/>
      <w:color w:val="000000"/>
      <w:sz w:val="24"/>
      <w:szCs w:val="24"/>
    </w:rPr>
  </w:style>
  <w:style w:type="table" w:styleId="TableGrid">
    <w:name w:val="Table Grid"/>
    <w:basedOn w:val="TableNormal"/>
    <w:rsid w:val="004B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4068">
      <w:bodyDiv w:val="1"/>
      <w:marLeft w:val="0"/>
      <w:marRight w:val="0"/>
      <w:marTop w:val="0"/>
      <w:marBottom w:val="0"/>
      <w:divBdr>
        <w:top w:val="none" w:sz="0" w:space="0" w:color="auto"/>
        <w:left w:val="none" w:sz="0" w:space="0" w:color="auto"/>
        <w:bottom w:val="none" w:sz="0" w:space="0" w:color="auto"/>
        <w:right w:val="none" w:sz="0" w:space="0" w:color="auto"/>
      </w:divBdr>
    </w:div>
    <w:div w:id="21088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0B456F1F14167BF51539AEE057EF1"/>
        <w:category>
          <w:name w:val="General"/>
          <w:gallery w:val="placeholder"/>
        </w:category>
        <w:types>
          <w:type w:val="bbPlcHdr"/>
        </w:types>
        <w:behaviors>
          <w:behavior w:val="content"/>
        </w:behaviors>
        <w:guid w:val="{88835BE9-6B01-481A-9320-A0A2223BE44B}"/>
      </w:docPartPr>
      <w:docPartBody>
        <w:p w:rsidR="008B3AD4" w:rsidRDefault="00A33C3F" w:rsidP="00A33C3F">
          <w:pPr>
            <w:pStyle w:val="2540B456F1F14167BF51539AEE057EF15"/>
          </w:pPr>
          <w:r w:rsidRPr="00EF71B7">
            <w:rPr>
              <w:rStyle w:val="PlaceholderText"/>
            </w:rPr>
            <w:t>Choose an item.</w:t>
          </w:r>
        </w:p>
      </w:docPartBody>
    </w:docPart>
    <w:docPart>
      <w:docPartPr>
        <w:name w:val="B3DD2A0F07F9426B831D045E1098B0A0"/>
        <w:category>
          <w:name w:val="General"/>
          <w:gallery w:val="placeholder"/>
        </w:category>
        <w:types>
          <w:type w:val="bbPlcHdr"/>
        </w:types>
        <w:behaviors>
          <w:behavior w:val="content"/>
        </w:behaviors>
        <w:guid w:val="{17B78ABB-63DD-4784-8CBD-174B2BE24E7C}"/>
      </w:docPartPr>
      <w:docPartBody>
        <w:p w:rsidR="00F21423" w:rsidRDefault="002B4F35" w:rsidP="002B4F35">
          <w:pPr>
            <w:pStyle w:val="B3DD2A0F07F9426B831D045E1098B0A0"/>
          </w:pPr>
          <w:r w:rsidRPr="00EF71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3F"/>
    <w:rsid w:val="002B4F35"/>
    <w:rsid w:val="0030382A"/>
    <w:rsid w:val="00435DD5"/>
    <w:rsid w:val="00527ACF"/>
    <w:rsid w:val="00667F35"/>
    <w:rsid w:val="006D081B"/>
    <w:rsid w:val="006D52A3"/>
    <w:rsid w:val="008301A6"/>
    <w:rsid w:val="008B3AD4"/>
    <w:rsid w:val="009B555B"/>
    <w:rsid w:val="00A13475"/>
    <w:rsid w:val="00A33C3F"/>
    <w:rsid w:val="00D132F6"/>
    <w:rsid w:val="00D33192"/>
    <w:rsid w:val="00EB0357"/>
    <w:rsid w:val="00F21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F35"/>
    <w:rPr>
      <w:color w:val="808080"/>
    </w:rPr>
  </w:style>
  <w:style w:type="paragraph" w:customStyle="1" w:styleId="2540B456F1F14167BF51539AEE057EF1">
    <w:name w:val="2540B456F1F14167BF51539AEE057EF1"/>
    <w:rsid w:val="00A33C3F"/>
    <w:pPr>
      <w:spacing w:after="0" w:line="240" w:lineRule="auto"/>
    </w:pPr>
    <w:rPr>
      <w:rFonts w:ascii="Times New Roman" w:eastAsia="Times New Roman" w:hAnsi="Times New Roman" w:cs="Times New Roman"/>
      <w:sz w:val="24"/>
      <w:szCs w:val="24"/>
    </w:rPr>
  </w:style>
  <w:style w:type="paragraph" w:customStyle="1" w:styleId="2540B456F1F14167BF51539AEE057EF11">
    <w:name w:val="2540B456F1F14167BF51539AEE057EF11"/>
    <w:rsid w:val="00A33C3F"/>
    <w:pPr>
      <w:spacing w:after="0" w:line="240" w:lineRule="auto"/>
    </w:pPr>
    <w:rPr>
      <w:rFonts w:ascii="Times New Roman" w:eastAsia="Times New Roman" w:hAnsi="Times New Roman" w:cs="Times New Roman"/>
      <w:sz w:val="24"/>
      <w:szCs w:val="24"/>
    </w:rPr>
  </w:style>
  <w:style w:type="paragraph" w:customStyle="1" w:styleId="2540B456F1F14167BF51539AEE057EF12">
    <w:name w:val="2540B456F1F14167BF51539AEE057EF12"/>
    <w:rsid w:val="00A33C3F"/>
    <w:pPr>
      <w:spacing w:after="0" w:line="240" w:lineRule="auto"/>
    </w:pPr>
    <w:rPr>
      <w:rFonts w:ascii="Times New Roman" w:eastAsia="Times New Roman" w:hAnsi="Times New Roman" w:cs="Times New Roman"/>
      <w:sz w:val="24"/>
      <w:szCs w:val="24"/>
    </w:rPr>
  </w:style>
  <w:style w:type="paragraph" w:customStyle="1" w:styleId="2540B456F1F14167BF51539AEE057EF13">
    <w:name w:val="2540B456F1F14167BF51539AEE057EF13"/>
    <w:rsid w:val="00A33C3F"/>
    <w:pPr>
      <w:spacing w:after="0" w:line="240" w:lineRule="auto"/>
    </w:pPr>
    <w:rPr>
      <w:rFonts w:ascii="Times New Roman" w:eastAsia="Times New Roman" w:hAnsi="Times New Roman" w:cs="Times New Roman"/>
      <w:sz w:val="24"/>
      <w:szCs w:val="24"/>
    </w:rPr>
  </w:style>
  <w:style w:type="paragraph" w:customStyle="1" w:styleId="52EDF8A2B3EA4EB88DD56F6CD54AAE42">
    <w:name w:val="52EDF8A2B3EA4EB88DD56F6CD54AAE42"/>
    <w:rsid w:val="00A33C3F"/>
    <w:pPr>
      <w:spacing w:after="0" w:line="240" w:lineRule="auto"/>
    </w:pPr>
    <w:rPr>
      <w:rFonts w:ascii="Times New Roman" w:eastAsia="Times New Roman" w:hAnsi="Times New Roman" w:cs="Times New Roman"/>
      <w:sz w:val="24"/>
      <w:szCs w:val="24"/>
    </w:rPr>
  </w:style>
  <w:style w:type="paragraph" w:customStyle="1" w:styleId="59D02E6FA9044B9BAE6963B2E13B5B42">
    <w:name w:val="59D02E6FA9044B9BAE6963B2E13B5B42"/>
    <w:rsid w:val="00A33C3F"/>
    <w:pPr>
      <w:spacing w:after="0" w:line="240" w:lineRule="auto"/>
    </w:pPr>
    <w:rPr>
      <w:rFonts w:ascii="Times New Roman" w:eastAsia="Times New Roman" w:hAnsi="Times New Roman" w:cs="Times New Roman"/>
      <w:sz w:val="24"/>
      <w:szCs w:val="24"/>
    </w:rPr>
  </w:style>
  <w:style w:type="paragraph" w:customStyle="1" w:styleId="86E56800F2CC4388BA1E5AA7B8678D2A">
    <w:name w:val="86E56800F2CC4388BA1E5AA7B8678D2A"/>
    <w:rsid w:val="00A33C3F"/>
    <w:pPr>
      <w:keepNext/>
      <w:spacing w:before="120" w:after="0" w:line="240" w:lineRule="auto"/>
      <w:outlineLvl w:val="0"/>
    </w:pPr>
    <w:rPr>
      <w:rFonts w:ascii="Gill Sans MT" w:eastAsia="Times New Roman" w:hAnsi="Gill Sans MT" w:cs="Times New Roman"/>
      <w:b/>
      <w:bCs/>
      <w:caps/>
      <w:kern w:val="32"/>
      <w:sz w:val="26"/>
      <w:szCs w:val="26"/>
    </w:rPr>
  </w:style>
  <w:style w:type="paragraph" w:customStyle="1" w:styleId="2540B456F1F14167BF51539AEE057EF14">
    <w:name w:val="2540B456F1F14167BF51539AEE057EF14"/>
    <w:rsid w:val="00A33C3F"/>
    <w:pPr>
      <w:spacing w:after="0" w:line="240" w:lineRule="auto"/>
    </w:pPr>
    <w:rPr>
      <w:rFonts w:ascii="Times New Roman" w:eastAsia="Times New Roman" w:hAnsi="Times New Roman" w:cs="Times New Roman"/>
      <w:sz w:val="24"/>
      <w:szCs w:val="24"/>
    </w:rPr>
  </w:style>
  <w:style w:type="paragraph" w:customStyle="1" w:styleId="52EDF8A2B3EA4EB88DD56F6CD54AAE421">
    <w:name w:val="52EDF8A2B3EA4EB88DD56F6CD54AAE421"/>
    <w:rsid w:val="00A33C3F"/>
    <w:pPr>
      <w:spacing w:after="0" w:line="240" w:lineRule="auto"/>
    </w:pPr>
    <w:rPr>
      <w:rFonts w:ascii="Times New Roman" w:eastAsia="Times New Roman" w:hAnsi="Times New Roman" w:cs="Times New Roman"/>
      <w:sz w:val="24"/>
      <w:szCs w:val="24"/>
    </w:rPr>
  </w:style>
  <w:style w:type="paragraph" w:customStyle="1" w:styleId="59D02E6FA9044B9BAE6963B2E13B5B421">
    <w:name w:val="59D02E6FA9044B9BAE6963B2E13B5B421"/>
    <w:rsid w:val="00A33C3F"/>
    <w:pPr>
      <w:spacing w:after="0" w:line="240" w:lineRule="auto"/>
    </w:pPr>
    <w:rPr>
      <w:rFonts w:ascii="Times New Roman" w:eastAsia="Times New Roman" w:hAnsi="Times New Roman" w:cs="Times New Roman"/>
      <w:sz w:val="24"/>
      <w:szCs w:val="24"/>
    </w:rPr>
  </w:style>
  <w:style w:type="paragraph" w:customStyle="1" w:styleId="BDEC34CF43C14472800A4DC39C38A048">
    <w:name w:val="BDEC34CF43C14472800A4DC39C38A048"/>
    <w:rsid w:val="00A33C3F"/>
    <w:pPr>
      <w:keepNext/>
      <w:spacing w:before="120" w:after="0" w:line="240" w:lineRule="auto"/>
      <w:outlineLvl w:val="0"/>
    </w:pPr>
    <w:rPr>
      <w:rFonts w:ascii="Gill Sans MT" w:eastAsia="Times New Roman" w:hAnsi="Gill Sans MT" w:cs="Times New Roman"/>
      <w:b/>
      <w:bCs/>
      <w:caps/>
      <w:kern w:val="32"/>
      <w:sz w:val="26"/>
      <w:szCs w:val="26"/>
    </w:rPr>
  </w:style>
  <w:style w:type="paragraph" w:customStyle="1" w:styleId="2540B456F1F14167BF51539AEE057EF15">
    <w:name w:val="2540B456F1F14167BF51539AEE057EF15"/>
    <w:rsid w:val="00A33C3F"/>
    <w:pPr>
      <w:spacing w:after="0" w:line="240" w:lineRule="auto"/>
    </w:pPr>
    <w:rPr>
      <w:rFonts w:ascii="Times New Roman" w:eastAsia="Times New Roman" w:hAnsi="Times New Roman" w:cs="Times New Roman"/>
      <w:sz w:val="24"/>
      <w:szCs w:val="24"/>
    </w:rPr>
  </w:style>
  <w:style w:type="paragraph" w:customStyle="1" w:styleId="52EDF8A2B3EA4EB88DD56F6CD54AAE422">
    <w:name w:val="52EDF8A2B3EA4EB88DD56F6CD54AAE422"/>
    <w:rsid w:val="00A33C3F"/>
    <w:pPr>
      <w:spacing w:after="0" w:line="240" w:lineRule="auto"/>
    </w:pPr>
    <w:rPr>
      <w:rFonts w:ascii="Times New Roman" w:eastAsia="Times New Roman" w:hAnsi="Times New Roman" w:cs="Times New Roman"/>
      <w:sz w:val="24"/>
      <w:szCs w:val="24"/>
    </w:rPr>
  </w:style>
  <w:style w:type="paragraph" w:customStyle="1" w:styleId="59D02E6FA9044B9BAE6963B2E13B5B422">
    <w:name w:val="59D02E6FA9044B9BAE6963B2E13B5B422"/>
    <w:rsid w:val="00A33C3F"/>
    <w:pPr>
      <w:spacing w:after="0" w:line="240" w:lineRule="auto"/>
    </w:pPr>
    <w:rPr>
      <w:rFonts w:ascii="Times New Roman" w:eastAsia="Times New Roman" w:hAnsi="Times New Roman" w:cs="Times New Roman"/>
      <w:sz w:val="24"/>
      <w:szCs w:val="24"/>
    </w:rPr>
  </w:style>
  <w:style w:type="paragraph" w:customStyle="1" w:styleId="513D2BC6FA8A4BA0868ACA9E6B1E3C4A">
    <w:name w:val="513D2BC6FA8A4BA0868ACA9E6B1E3C4A"/>
    <w:rsid w:val="002B4F35"/>
  </w:style>
  <w:style w:type="paragraph" w:customStyle="1" w:styleId="B3DD2A0F07F9426B831D045E1098B0A0">
    <w:name w:val="B3DD2A0F07F9426B831D045E1098B0A0"/>
    <w:rsid w:val="002B4F35"/>
  </w:style>
  <w:style w:type="paragraph" w:customStyle="1" w:styleId="E585E94183CD4101AE2D0254AB03844E">
    <w:name w:val="E585E94183CD4101AE2D0254AB03844E"/>
    <w:rsid w:val="002B4F35"/>
  </w:style>
  <w:style w:type="paragraph" w:customStyle="1" w:styleId="83A12B2B9CA24AFB8C31257235A5735E">
    <w:name w:val="83A12B2B9CA24AFB8C31257235A5735E"/>
    <w:rsid w:val="002B4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45DE-842E-4943-AF18-BFC9042B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Christine</dc:creator>
  <cp:lastModifiedBy>Holding, Paula</cp:lastModifiedBy>
  <cp:revision>2</cp:revision>
  <cp:lastPrinted>2016-07-21T08:07:00Z</cp:lastPrinted>
  <dcterms:created xsi:type="dcterms:W3CDTF">2019-10-04T10:18:00Z</dcterms:created>
  <dcterms:modified xsi:type="dcterms:W3CDTF">2019-10-04T10:18:00Z</dcterms:modified>
</cp:coreProperties>
</file>